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1452" w:type="dxa"/>
        <w:tblLayout w:type="fixed"/>
        <w:tblLook w:val="0000" w:firstRow="0" w:lastRow="0" w:firstColumn="0" w:lastColumn="0" w:noHBand="0" w:noVBand="0"/>
      </w:tblPr>
      <w:tblGrid>
        <w:gridCol w:w="1578"/>
        <w:gridCol w:w="4707"/>
        <w:gridCol w:w="2788"/>
        <w:gridCol w:w="1418"/>
        <w:gridCol w:w="669"/>
      </w:tblGrid>
      <w:tr w:rsidR="004F0C77" w14:paraId="56CF35AF" w14:textId="77777777" w:rsidTr="43890FFC">
        <w:trPr>
          <w:trHeight w:val="2646"/>
        </w:trPr>
        <w:tc>
          <w:tcPr>
            <w:tcW w:w="1578" w:type="dxa"/>
          </w:tcPr>
          <w:p w14:paraId="0B340561" w14:textId="77777777" w:rsidR="004F0C77" w:rsidRDefault="004F0C77" w:rsidP="00ED6D07">
            <w:pPr>
              <w:pStyle w:val="Heading4"/>
              <w:spacing w:line="240" w:lineRule="auto"/>
              <w:rPr>
                <w:sz w:val="16"/>
              </w:rPr>
            </w:pPr>
          </w:p>
        </w:tc>
        <w:tc>
          <w:tcPr>
            <w:tcW w:w="4707" w:type="dxa"/>
            <w:vAlign w:val="bottom"/>
          </w:tcPr>
          <w:p w14:paraId="65BF0CE3" w14:textId="77777777" w:rsidR="004F0C77" w:rsidRDefault="004F0C77" w:rsidP="00AD40D6">
            <w:pPr>
              <w:ind w:left="-115"/>
            </w:pPr>
          </w:p>
          <w:p w14:paraId="6D5E5893" w14:textId="77777777" w:rsidR="004F0C77" w:rsidRDefault="004F0C77" w:rsidP="00AD40D6">
            <w:pPr>
              <w:ind w:left="-115"/>
            </w:pPr>
          </w:p>
          <w:p w14:paraId="5778DFC2" w14:textId="77777777" w:rsidR="004F0C77" w:rsidRDefault="004F0C77" w:rsidP="00AD40D6">
            <w:pPr>
              <w:ind w:left="-115"/>
            </w:pPr>
          </w:p>
          <w:p w14:paraId="532D0618" w14:textId="77777777" w:rsidR="004F0C77" w:rsidRDefault="004F0C77" w:rsidP="00AD40D6">
            <w:pPr>
              <w:ind w:left="-115"/>
            </w:pPr>
          </w:p>
          <w:p w14:paraId="014FA0C9" w14:textId="77777777" w:rsidR="004F0C77" w:rsidRDefault="004F0C77" w:rsidP="00AD40D6">
            <w:pPr>
              <w:ind w:left="-115"/>
            </w:pPr>
          </w:p>
          <w:p w14:paraId="07676DD4" w14:textId="77777777" w:rsidR="004F0C77" w:rsidRDefault="004F0C77" w:rsidP="0017059A">
            <w:pPr>
              <w:ind w:left="-115"/>
            </w:pPr>
          </w:p>
        </w:tc>
        <w:tc>
          <w:tcPr>
            <w:tcW w:w="4875" w:type="dxa"/>
            <w:gridSpan w:val="3"/>
          </w:tcPr>
          <w:p w14:paraId="25ED1278" w14:textId="77777777" w:rsidR="004F0C77" w:rsidRDefault="004F0C77" w:rsidP="00ED6D07">
            <w:pPr>
              <w:pStyle w:val="Heading5"/>
              <w:spacing w:before="240" w:after="40"/>
              <w:ind w:left="-101"/>
              <w:rPr>
                <w:position w:val="0"/>
                <w:szCs w:val="16"/>
              </w:rPr>
            </w:pPr>
            <w:r>
              <w:rPr>
                <w:position w:val="0"/>
                <w:szCs w:val="16"/>
              </w:rPr>
              <w:t>Economy, Transport and Environment Department</w:t>
            </w:r>
          </w:p>
          <w:p w14:paraId="12EA3EC4" w14:textId="77777777" w:rsidR="004F0C77" w:rsidRDefault="004F0C77" w:rsidP="00ED6D07">
            <w:pPr>
              <w:pStyle w:val="Heading5"/>
              <w:spacing w:after="40"/>
              <w:ind w:left="-101"/>
              <w:rPr>
                <w:position w:val="0"/>
                <w:szCs w:val="16"/>
              </w:rPr>
            </w:pPr>
            <w:r>
              <w:rPr>
                <w:position w:val="0"/>
                <w:szCs w:val="16"/>
              </w:rPr>
              <w:t>Elizabeth II Court West, The Castle</w:t>
            </w:r>
          </w:p>
          <w:p w14:paraId="3F76AF62" w14:textId="77777777" w:rsidR="004F0C77" w:rsidRDefault="004F0C77" w:rsidP="00ED6D07">
            <w:pPr>
              <w:pStyle w:val="Heading5"/>
              <w:ind w:left="-101"/>
              <w:rPr>
                <w:position w:val="0"/>
                <w:szCs w:val="16"/>
              </w:rPr>
            </w:pPr>
            <w:r>
              <w:rPr>
                <w:position w:val="0"/>
                <w:szCs w:val="16"/>
              </w:rPr>
              <w:t>Winchester, Hampshire SO23 8UD</w:t>
            </w:r>
          </w:p>
          <w:p w14:paraId="473315B2" w14:textId="77777777" w:rsidR="004F0C77" w:rsidRDefault="004F0C77" w:rsidP="00ED6D07">
            <w:pPr>
              <w:pStyle w:val="Heading5"/>
              <w:ind w:left="-101"/>
              <w:rPr>
                <w:position w:val="0"/>
                <w:szCs w:val="16"/>
              </w:rPr>
            </w:pPr>
          </w:p>
          <w:p w14:paraId="21831470" w14:textId="4EE79B96" w:rsidR="004F0C77" w:rsidRDefault="004F0C77" w:rsidP="00ED6D07">
            <w:pPr>
              <w:pStyle w:val="Heading5"/>
              <w:spacing w:after="40"/>
              <w:rPr>
                <w:i w:val="0"/>
                <w:iCs w:val="0"/>
                <w:position w:val="0"/>
              </w:rPr>
            </w:pPr>
            <w:bookmarkStart w:id="0" w:name="OLE_LINK2"/>
            <w:bookmarkStart w:id="1" w:name="OLE_LINK1"/>
            <w:r>
              <w:rPr>
                <w:i w:val="0"/>
                <w:iCs w:val="0"/>
                <w:position w:val="0"/>
              </w:rPr>
              <w:t>Tel:   0300 555 1388 (Roads and Transport)</w:t>
            </w:r>
          </w:p>
          <w:p w14:paraId="3CB3DF8F" w14:textId="33C729CF" w:rsidR="004F0C77" w:rsidRDefault="004F0C77" w:rsidP="00ED6D07">
            <w:pPr>
              <w:pStyle w:val="Heading5"/>
              <w:spacing w:after="40"/>
              <w:rPr>
                <w:i w:val="0"/>
                <w:iCs w:val="0"/>
                <w:position w:val="0"/>
              </w:rPr>
            </w:pPr>
            <w:r>
              <w:rPr>
                <w:i w:val="0"/>
                <w:iCs w:val="0"/>
                <w:position w:val="0"/>
              </w:rPr>
              <w:t xml:space="preserve">        </w:t>
            </w:r>
          </w:p>
          <w:bookmarkEnd w:id="0"/>
          <w:bookmarkEnd w:id="1"/>
          <w:p w14:paraId="258BA545" w14:textId="7BED0FDE" w:rsidR="00F2546B" w:rsidRPr="00F2546B" w:rsidRDefault="004F0C77" w:rsidP="00DD3C6B">
            <w:pPr>
              <w:pStyle w:val="Heading5"/>
              <w:spacing w:after="120"/>
              <w:ind w:left="-101"/>
            </w:pPr>
            <w:r>
              <w:rPr>
                <w:i w:val="0"/>
                <w:iCs w:val="0"/>
                <w:position w:val="0"/>
                <w:szCs w:val="16"/>
              </w:rPr>
              <w:t xml:space="preserve">  </w:t>
            </w:r>
            <w:r w:rsidR="00F2546B" w:rsidRPr="00F2546B">
              <w:t>www.hants.gov.uk/transport</w:t>
            </w:r>
          </w:p>
          <w:p w14:paraId="34561161" w14:textId="77777777" w:rsidR="004F0C77" w:rsidRPr="00863272" w:rsidRDefault="004F0C77" w:rsidP="00AD40D6"/>
          <w:p w14:paraId="64E59698" w14:textId="77777777" w:rsidR="004F0C77" w:rsidRDefault="004F0C77" w:rsidP="00ED6D07">
            <w:pPr>
              <w:pStyle w:val="Heading5"/>
              <w:ind w:left="-90"/>
              <w:rPr>
                <w:i w:val="0"/>
                <w:iCs w:val="0"/>
              </w:rPr>
            </w:pPr>
            <w:r>
              <w:rPr>
                <w:i w:val="0"/>
                <w:iCs w:val="0"/>
              </w:rPr>
              <w:t xml:space="preserve"> </w:t>
            </w:r>
          </w:p>
        </w:tc>
      </w:tr>
      <w:tr w:rsidR="004F0C77" w14:paraId="29C56761" w14:textId="77777777" w:rsidTr="43890FFC">
        <w:trPr>
          <w:trHeight w:hRule="exact" w:val="562"/>
        </w:trPr>
        <w:tc>
          <w:tcPr>
            <w:tcW w:w="1578" w:type="dxa"/>
            <w:vAlign w:val="bottom"/>
          </w:tcPr>
          <w:p w14:paraId="664B6D10" w14:textId="77777777" w:rsidR="004F0C77" w:rsidRPr="00C3176D" w:rsidRDefault="004F0C77" w:rsidP="00C3176D">
            <w:pPr>
              <w:pStyle w:val="Heading4"/>
              <w:spacing w:line="240" w:lineRule="auto"/>
              <w:ind w:left="318"/>
              <w:rPr>
                <w:sz w:val="16"/>
                <w:szCs w:val="16"/>
              </w:rPr>
            </w:pPr>
            <w:r w:rsidRPr="00C3176D">
              <w:rPr>
                <w:sz w:val="16"/>
                <w:szCs w:val="16"/>
              </w:rPr>
              <w:t>Enquiries to</w:t>
            </w:r>
          </w:p>
        </w:tc>
        <w:tc>
          <w:tcPr>
            <w:tcW w:w="4707" w:type="dxa"/>
            <w:vAlign w:val="bottom"/>
          </w:tcPr>
          <w:p w14:paraId="76A3EDA1" w14:textId="3344F65D" w:rsidR="004F0C77" w:rsidRDefault="00A75D38" w:rsidP="00AD40D6">
            <w:pPr>
              <w:spacing w:before="120"/>
              <w:ind w:left="-115"/>
            </w:pPr>
            <w:r>
              <w:t>James Laver</w:t>
            </w:r>
          </w:p>
        </w:tc>
        <w:tc>
          <w:tcPr>
            <w:tcW w:w="2788" w:type="dxa"/>
            <w:vAlign w:val="bottom"/>
          </w:tcPr>
          <w:p w14:paraId="09E02C22" w14:textId="49DA171C" w:rsidR="004F0C77" w:rsidRPr="00C3176D" w:rsidRDefault="004F0C77" w:rsidP="002D2516">
            <w:pPr>
              <w:pStyle w:val="Heading4"/>
              <w:spacing w:line="240" w:lineRule="auto"/>
              <w:ind w:left="-99"/>
              <w:rPr>
                <w:sz w:val="16"/>
                <w:szCs w:val="16"/>
              </w:rPr>
            </w:pPr>
            <w:r w:rsidRPr="00C3176D">
              <w:rPr>
                <w:sz w:val="16"/>
                <w:szCs w:val="16"/>
              </w:rPr>
              <w:t xml:space="preserve">My reference </w:t>
            </w:r>
            <w:proofErr w:type="gramStart"/>
            <w:r w:rsidR="002D79FD" w:rsidRPr="002D79FD">
              <w:rPr>
                <w:rFonts w:ascii="Arial" w:hAnsi="Arial"/>
                <w:i w:val="0"/>
                <w:iCs w:val="0"/>
                <w:spacing w:val="0"/>
                <w:sz w:val="24"/>
              </w:rPr>
              <w:t>R.J</w:t>
            </w:r>
            <w:proofErr w:type="gramEnd"/>
            <w:r w:rsidR="002D79FD" w:rsidRPr="002D79FD">
              <w:rPr>
                <w:rFonts w:ascii="Arial" w:hAnsi="Arial"/>
                <w:i w:val="0"/>
                <w:iCs w:val="0"/>
                <w:spacing w:val="0"/>
                <w:sz w:val="24"/>
              </w:rPr>
              <w:t>508197.01</w:t>
            </w:r>
          </w:p>
        </w:tc>
        <w:tc>
          <w:tcPr>
            <w:tcW w:w="2087" w:type="dxa"/>
            <w:gridSpan w:val="2"/>
            <w:vAlign w:val="bottom"/>
          </w:tcPr>
          <w:p w14:paraId="7809C487" w14:textId="77777777" w:rsidR="004F0C77" w:rsidRPr="00B81B20" w:rsidRDefault="004F0C77" w:rsidP="00AD40D6">
            <w:pPr>
              <w:rPr>
                <w:sz w:val="22"/>
                <w:szCs w:val="22"/>
              </w:rPr>
            </w:pPr>
          </w:p>
        </w:tc>
      </w:tr>
      <w:tr w:rsidR="00802C1F" w14:paraId="7DF873E3" w14:textId="77777777" w:rsidTr="43890FFC">
        <w:trPr>
          <w:trHeight w:hRule="exact" w:val="562"/>
        </w:trPr>
        <w:tc>
          <w:tcPr>
            <w:tcW w:w="1578" w:type="dxa"/>
            <w:vAlign w:val="bottom"/>
          </w:tcPr>
          <w:p w14:paraId="151BC34A" w14:textId="77777777" w:rsidR="00802C1F" w:rsidRPr="00C3176D" w:rsidRDefault="00802C1F" w:rsidP="00802C1F">
            <w:pPr>
              <w:pStyle w:val="Heading4"/>
              <w:spacing w:before="120" w:line="240" w:lineRule="auto"/>
              <w:ind w:left="318"/>
              <w:rPr>
                <w:sz w:val="16"/>
                <w:szCs w:val="16"/>
              </w:rPr>
            </w:pPr>
            <w:r w:rsidRPr="00C3176D">
              <w:rPr>
                <w:sz w:val="16"/>
                <w:szCs w:val="16"/>
              </w:rPr>
              <w:t>Direct Line</w:t>
            </w:r>
          </w:p>
        </w:tc>
        <w:tc>
          <w:tcPr>
            <w:tcW w:w="4707" w:type="dxa"/>
            <w:vAlign w:val="bottom"/>
          </w:tcPr>
          <w:p w14:paraId="651FB98F" w14:textId="5CE35D1C" w:rsidR="00802C1F" w:rsidRPr="00C3176D" w:rsidRDefault="00802C1F" w:rsidP="00802C1F">
            <w:pPr>
              <w:spacing w:before="120"/>
              <w:ind w:left="-115"/>
              <w:rPr>
                <w:sz w:val="20"/>
                <w:szCs w:val="20"/>
              </w:rPr>
            </w:pPr>
            <w:r w:rsidRPr="009928BB">
              <w:t>0300 555 1388</w:t>
            </w:r>
          </w:p>
        </w:tc>
        <w:tc>
          <w:tcPr>
            <w:tcW w:w="2788" w:type="dxa"/>
            <w:vAlign w:val="bottom"/>
          </w:tcPr>
          <w:p w14:paraId="0D1E8E53" w14:textId="77777777" w:rsidR="00802C1F" w:rsidRPr="00C3176D" w:rsidRDefault="00802C1F" w:rsidP="00802C1F">
            <w:pPr>
              <w:pStyle w:val="Heading4"/>
              <w:spacing w:line="240" w:lineRule="auto"/>
              <w:ind w:left="-99"/>
              <w:rPr>
                <w:sz w:val="16"/>
                <w:szCs w:val="16"/>
              </w:rPr>
            </w:pPr>
            <w:r w:rsidRPr="00C3176D">
              <w:rPr>
                <w:sz w:val="16"/>
                <w:szCs w:val="16"/>
              </w:rPr>
              <w:t>Your reference</w:t>
            </w:r>
          </w:p>
        </w:tc>
        <w:tc>
          <w:tcPr>
            <w:tcW w:w="2087" w:type="dxa"/>
            <w:gridSpan w:val="2"/>
            <w:vAlign w:val="bottom"/>
          </w:tcPr>
          <w:p w14:paraId="6846C4CA" w14:textId="77777777" w:rsidR="00802C1F" w:rsidRPr="00B81B20" w:rsidRDefault="00802C1F" w:rsidP="00802C1F">
            <w:pPr>
              <w:spacing w:before="60"/>
              <w:ind w:left="-115"/>
              <w:rPr>
                <w:sz w:val="22"/>
                <w:szCs w:val="22"/>
              </w:rPr>
            </w:pPr>
          </w:p>
        </w:tc>
      </w:tr>
      <w:tr w:rsidR="00802C1F" w14:paraId="37DF7064" w14:textId="77777777" w:rsidTr="43890FFC">
        <w:trPr>
          <w:trHeight w:hRule="exact" w:val="688"/>
        </w:trPr>
        <w:tc>
          <w:tcPr>
            <w:tcW w:w="1578" w:type="dxa"/>
            <w:vAlign w:val="bottom"/>
          </w:tcPr>
          <w:p w14:paraId="3F82CAFE" w14:textId="77777777" w:rsidR="00802C1F" w:rsidRPr="00C3176D" w:rsidRDefault="00802C1F" w:rsidP="00802C1F">
            <w:pPr>
              <w:pStyle w:val="Heading4"/>
              <w:spacing w:before="120" w:line="240" w:lineRule="auto"/>
              <w:ind w:left="318"/>
              <w:rPr>
                <w:sz w:val="16"/>
                <w:szCs w:val="16"/>
              </w:rPr>
            </w:pPr>
            <w:r w:rsidRPr="00C3176D">
              <w:rPr>
                <w:sz w:val="16"/>
                <w:szCs w:val="16"/>
              </w:rPr>
              <w:t>Date</w:t>
            </w:r>
          </w:p>
        </w:tc>
        <w:tc>
          <w:tcPr>
            <w:tcW w:w="4707" w:type="dxa"/>
            <w:vAlign w:val="bottom"/>
          </w:tcPr>
          <w:p w14:paraId="17B2521C" w14:textId="402AEB49" w:rsidR="00802C1F" w:rsidRPr="00A30F8F" w:rsidRDefault="009928BB" w:rsidP="00802C1F">
            <w:pPr>
              <w:ind w:left="-108"/>
            </w:pPr>
            <w:r>
              <w:t>25</w:t>
            </w:r>
            <w:r w:rsidR="00882F92">
              <w:t xml:space="preserve"> </w:t>
            </w:r>
            <w:r>
              <w:t>June</w:t>
            </w:r>
            <w:r w:rsidR="00882F92">
              <w:t xml:space="preserve"> 2021</w:t>
            </w:r>
          </w:p>
        </w:tc>
        <w:tc>
          <w:tcPr>
            <w:tcW w:w="4206" w:type="dxa"/>
            <w:gridSpan w:val="2"/>
            <w:vAlign w:val="bottom"/>
          </w:tcPr>
          <w:p w14:paraId="2F04BBDD" w14:textId="68ECEBA6" w:rsidR="00802C1F" w:rsidRPr="00C3176D" w:rsidRDefault="00802C1F" w:rsidP="00802C1F">
            <w:pPr>
              <w:pStyle w:val="Heading4"/>
              <w:spacing w:line="240" w:lineRule="auto"/>
              <w:ind w:left="-99"/>
              <w:rPr>
                <w:sz w:val="16"/>
                <w:szCs w:val="16"/>
              </w:rPr>
            </w:pPr>
            <w:r w:rsidRPr="00C3176D">
              <w:rPr>
                <w:sz w:val="16"/>
                <w:szCs w:val="16"/>
              </w:rPr>
              <w:t>Email</w:t>
            </w:r>
            <w:r>
              <w:rPr>
                <w:sz w:val="16"/>
                <w:szCs w:val="16"/>
              </w:rPr>
              <w:t>:</w:t>
            </w:r>
            <w:r w:rsidRPr="00C3176D">
              <w:rPr>
                <w:sz w:val="16"/>
                <w:szCs w:val="16"/>
              </w:rPr>
              <w:t xml:space="preserve"> </w:t>
            </w:r>
            <w:hyperlink r:id="rId14" w:history="1">
              <w:r w:rsidR="002D79FD" w:rsidRPr="00E87C67">
                <w:rPr>
                  <w:rStyle w:val="Hyperlink"/>
                  <w:rFonts w:ascii="Arial" w:hAnsi="Arial"/>
                  <w:i w:val="0"/>
                  <w:iCs w:val="0"/>
                  <w:spacing w:val="0"/>
                  <w:sz w:val="24"/>
                </w:rPr>
                <w:t>saferplaces@hants.gov.uk</w:t>
              </w:r>
            </w:hyperlink>
          </w:p>
        </w:tc>
        <w:tc>
          <w:tcPr>
            <w:tcW w:w="669" w:type="dxa"/>
            <w:vAlign w:val="bottom"/>
          </w:tcPr>
          <w:p w14:paraId="63A7CFE5" w14:textId="77777777" w:rsidR="00802C1F" w:rsidRDefault="00802C1F" w:rsidP="00802C1F">
            <w:pPr>
              <w:pStyle w:val="E-mail"/>
              <w:ind w:left="-115"/>
              <w:rPr>
                <w:spacing w:val="0"/>
                <w:position w:val="2"/>
                <w:sz w:val="22"/>
                <w:szCs w:val="22"/>
              </w:rPr>
            </w:pPr>
          </w:p>
        </w:tc>
      </w:tr>
    </w:tbl>
    <w:p w14:paraId="11E76AE5" w14:textId="5F98B078" w:rsidR="004F0C77" w:rsidRDefault="004F0C77" w:rsidP="004F0C77"/>
    <w:p w14:paraId="1594F4D3" w14:textId="77777777" w:rsidR="00430140" w:rsidRDefault="00430140" w:rsidP="004F0C77">
      <w:pPr>
        <w:outlineLvl w:val="0"/>
      </w:pPr>
    </w:p>
    <w:p w14:paraId="0366AD90" w14:textId="77777777" w:rsidR="00430140" w:rsidRDefault="00430140" w:rsidP="004F0C77">
      <w:pPr>
        <w:outlineLvl w:val="0"/>
      </w:pPr>
    </w:p>
    <w:p w14:paraId="577E6854" w14:textId="77777777" w:rsidR="002D79FD" w:rsidRPr="00E811E8" w:rsidRDefault="002D79FD" w:rsidP="002D79FD">
      <w:pPr>
        <w:rPr>
          <w:rFonts w:cstheme="minorHAnsi"/>
        </w:rPr>
      </w:pPr>
      <w:r w:rsidRPr="00E811E8">
        <w:rPr>
          <w:rFonts w:cstheme="minorHAnsi"/>
        </w:rPr>
        <w:t xml:space="preserve">Dear Resident/Business Manager </w:t>
      </w:r>
    </w:p>
    <w:p w14:paraId="27753BBA" w14:textId="77777777" w:rsidR="002D79FD" w:rsidRPr="00E811E8" w:rsidRDefault="002D79FD" w:rsidP="002D79FD">
      <w:pPr>
        <w:rPr>
          <w:rFonts w:cstheme="minorHAnsi"/>
          <w:b/>
        </w:rPr>
      </w:pPr>
    </w:p>
    <w:p w14:paraId="10BE9868" w14:textId="71CFB379" w:rsidR="002D79FD" w:rsidRDefault="002D79FD" w:rsidP="002D79FD">
      <w:pPr>
        <w:rPr>
          <w:rFonts w:cstheme="minorHAnsi"/>
          <w:b/>
        </w:rPr>
      </w:pPr>
      <w:r w:rsidRPr="5463D747">
        <w:rPr>
          <w:b/>
        </w:rPr>
        <w:t>School Streets Trial</w:t>
      </w:r>
      <w:r>
        <w:rPr>
          <w:b/>
        </w:rPr>
        <w:t xml:space="preserve">: </w:t>
      </w:r>
      <w:r w:rsidRPr="00E811E8">
        <w:rPr>
          <w:rFonts w:cstheme="minorHAnsi"/>
          <w:b/>
        </w:rPr>
        <w:t xml:space="preserve">Temporary access restrictions for non-essential </w:t>
      </w:r>
      <w:r>
        <w:rPr>
          <w:rFonts w:cstheme="minorHAnsi"/>
          <w:b/>
        </w:rPr>
        <w:t>vehicles</w:t>
      </w:r>
      <w:r w:rsidRPr="00E811E8">
        <w:rPr>
          <w:rFonts w:cstheme="minorHAnsi"/>
          <w:b/>
        </w:rPr>
        <w:t xml:space="preserve"> at </w:t>
      </w:r>
      <w:r w:rsidR="009928BB">
        <w:rPr>
          <w:rFonts w:cstheme="minorHAnsi"/>
          <w:b/>
        </w:rPr>
        <w:t>Harrison Road, Fareham</w:t>
      </w:r>
    </w:p>
    <w:p w14:paraId="5DA64F87" w14:textId="77777777" w:rsidR="002D79FD" w:rsidRPr="00E811E8" w:rsidRDefault="002D79FD" w:rsidP="002D79FD">
      <w:pPr>
        <w:rPr>
          <w:rFonts w:cstheme="minorHAnsi"/>
          <w:b/>
        </w:rPr>
      </w:pPr>
    </w:p>
    <w:p w14:paraId="7AE98680" w14:textId="41DE6774" w:rsidR="002D79FD" w:rsidRPr="00E811E8" w:rsidRDefault="002D79FD" w:rsidP="002D79FD">
      <w:pPr>
        <w:rPr>
          <w:b/>
        </w:rPr>
      </w:pPr>
      <w:r w:rsidRPr="5444ED6E">
        <w:t xml:space="preserve">I am pleased to let you know that the road outside </w:t>
      </w:r>
      <w:r w:rsidR="009928BB">
        <w:t xml:space="preserve">Harrison Primary School </w:t>
      </w:r>
      <w:r w:rsidRPr="5444ED6E">
        <w:t xml:space="preserve">is going to become quieter and less busy at school drop-off and pick-up times. </w:t>
      </w:r>
      <w:r w:rsidRPr="5444ED6E">
        <w:rPr>
          <w:rFonts w:eastAsia="Arial"/>
        </w:rPr>
        <w:t xml:space="preserve">Hampshire County Council is planning a trial ‘School Streets’ initiative on </w:t>
      </w:r>
      <w:r w:rsidR="009928BB">
        <w:rPr>
          <w:rFonts w:eastAsia="Arial"/>
        </w:rPr>
        <w:t>Harrison Road</w:t>
      </w:r>
      <w:r w:rsidRPr="5444ED6E">
        <w:rPr>
          <w:rFonts w:eastAsia="Arial"/>
        </w:rPr>
        <w:t xml:space="preserve">, to introduce timed restrictions on the use of motor vehicles during the start and end of the school day. </w:t>
      </w:r>
      <w:r w:rsidRPr="5444ED6E">
        <w:t xml:space="preserve"> This will allow children to walk, scoot or cycle to school in what will generally be a car-free environment.</w:t>
      </w:r>
    </w:p>
    <w:p w14:paraId="6BD9C998" w14:textId="41752945" w:rsidR="002D79FD" w:rsidRDefault="002D79FD" w:rsidP="002D79FD">
      <w:pPr>
        <w:spacing w:before="240"/>
        <w:rPr>
          <w:rFonts w:ascii="Helvetica 55 Roman" w:hAnsi="Helvetica 55 Roman"/>
          <w:color w:val="000000"/>
        </w:rPr>
      </w:pPr>
      <w:r>
        <w:t>A temporary restriction on vehicle access will be introduced on</w:t>
      </w:r>
      <w:r w:rsidR="009928BB">
        <w:t xml:space="preserve"> the full length of Harrison Road (</w:t>
      </w:r>
      <w:r>
        <w:t>see below) between 8:</w:t>
      </w:r>
      <w:r w:rsidR="009928BB">
        <w:t>15</w:t>
      </w:r>
      <w:r>
        <w:t>-9:</w:t>
      </w:r>
      <w:r w:rsidR="009928BB">
        <w:t xml:space="preserve">00am </w:t>
      </w:r>
      <w:r>
        <w:t xml:space="preserve">and </w:t>
      </w:r>
      <w:r w:rsidR="009928BB">
        <w:t>2.45-3.30pm</w:t>
      </w:r>
      <w:r>
        <w:t xml:space="preserve">. </w:t>
      </w:r>
      <w:r w:rsidRPr="3E31CA35">
        <w:rPr>
          <w:rFonts w:eastAsia="Arial"/>
        </w:rPr>
        <w:t xml:space="preserve">During these periods, trained School Streets </w:t>
      </w:r>
      <w:r w:rsidR="41DA6D56" w:rsidRPr="3E31CA35">
        <w:rPr>
          <w:rFonts w:eastAsia="Arial"/>
        </w:rPr>
        <w:t xml:space="preserve">stewards </w:t>
      </w:r>
      <w:r w:rsidRPr="3E31CA35">
        <w:rPr>
          <w:rFonts w:eastAsia="Arial"/>
        </w:rPr>
        <w:t>in high-visibility vests will place barriers on the road to restrict access for non-essential vehicles.  The School Street will not operate during school holidays, INSET days or at weekends.</w:t>
      </w:r>
    </w:p>
    <w:p w14:paraId="1D17B80B" w14:textId="2748AFA9" w:rsidR="002D79FD" w:rsidRDefault="002D79FD" w:rsidP="002D79FD">
      <w:pPr>
        <w:spacing w:before="240"/>
      </w:pPr>
      <w:r>
        <w:t>T</w:t>
      </w:r>
      <w:r w:rsidRPr="5444ED6E">
        <w:t>hese temporary restrictions will not apply to resident</w:t>
      </w:r>
      <w:r>
        <w:t>ial</w:t>
      </w:r>
      <w:r w:rsidRPr="5444ED6E">
        <w:t xml:space="preserve">/business premises </w:t>
      </w:r>
      <w:r>
        <w:t xml:space="preserve">within </w:t>
      </w:r>
      <w:r w:rsidRPr="5444ED6E">
        <w:t xml:space="preserve">the </w:t>
      </w:r>
      <w:r>
        <w:t xml:space="preserve">affected area of the </w:t>
      </w:r>
      <w:r w:rsidRPr="5444ED6E">
        <w:t xml:space="preserve">street, emergency services, blue badge holders, </w:t>
      </w:r>
      <w:proofErr w:type="gramStart"/>
      <w:r w:rsidRPr="5444ED6E">
        <w:t>deliveries</w:t>
      </w:r>
      <w:proofErr w:type="gramEnd"/>
      <w:r w:rsidRPr="5444ED6E">
        <w:t xml:space="preserve"> and carers of residents on the street. </w:t>
      </w:r>
      <w:r w:rsidR="009928BB" w:rsidRPr="5444ED6E">
        <w:rPr>
          <w:rFonts w:eastAsia="Arial"/>
        </w:rPr>
        <w:t xml:space="preserve">Any </w:t>
      </w:r>
      <w:r w:rsidR="009928BB">
        <w:rPr>
          <w:rFonts w:eastAsia="Arial"/>
        </w:rPr>
        <w:t xml:space="preserve">driver needing </w:t>
      </w:r>
      <w:r w:rsidR="009928BB" w:rsidRPr="5444ED6E">
        <w:rPr>
          <w:rFonts w:eastAsia="Arial"/>
        </w:rPr>
        <w:t xml:space="preserve">to enter or exit the street will be asked to drive at walking pace and may be escorted if appropriate.  </w:t>
      </w:r>
      <w:r w:rsidR="009928BB">
        <w:rPr>
          <w:rFonts w:eastAsia="Arial"/>
        </w:rPr>
        <w:t>W</w:t>
      </w:r>
      <w:r w:rsidRPr="5444ED6E">
        <w:rPr>
          <w:rFonts w:eastAsia="Arial"/>
        </w:rPr>
        <w:t xml:space="preserve">e would ask that you try to avoid driving through the school street zone during </w:t>
      </w:r>
      <w:r>
        <w:rPr>
          <w:rFonts w:eastAsia="Arial"/>
        </w:rPr>
        <w:t xml:space="preserve">these </w:t>
      </w:r>
      <w:r w:rsidRPr="5444ED6E">
        <w:rPr>
          <w:rFonts w:eastAsia="Arial"/>
        </w:rPr>
        <w:t xml:space="preserve">times where possible and avoid scheduling deliveries </w:t>
      </w:r>
      <w:r>
        <w:rPr>
          <w:rFonts w:eastAsia="Arial"/>
        </w:rPr>
        <w:t>for these periods</w:t>
      </w:r>
      <w:r w:rsidRPr="5444ED6E">
        <w:rPr>
          <w:rFonts w:eastAsia="Arial"/>
        </w:rPr>
        <w:t xml:space="preserve">.  </w:t>
      </w:r>
      <w:r w:rsidR="009928BB">
        <w:rPr>
          <w:rFonts w:eastAsia="Arial"/>
        </w:rPr>
        <w:t xml:space="preserve">If access is required during these periods, please try to enter/exit from the Serpentine Road end of the road to avoid driving past the main school entrance.  </w:t>
      </w:r>
      <w:r>
        <w:rPr>
          <w:rFonts w:eastAsia="Arial"/>
        </w:rPr>
        <w:t xml:space="preserve">All existing </w:t>
      </w:r>
      <w:r w:rsidRPr="5444ED6E">
        <w:rPr>
          <w:rFonts w:eastAsia="Arial"/>
        </w:rPr>
        <w:t>parking restrictions will operate as normal.</w:t>
      </w:r>
      <w:r w:rsidRPr="5444ED6E">
        <w:t xml:space="preserve"> </w:t>
      </w:r>
    </w:p>
    <w:p w14:paraId="31FC4029" w14:textId="4DC8D0E5" w:rsidR="002D79FD" w:rsidRDefault="002D79FD" w:rsidP="002D79FD">
      <w:pPr>
        <w:spacing w:before="240"/>
      </w:pPr>
      <w:r>
        <w:t xml:space="preserve">The School Street trial will commence on </w:t>
      </w:r>
      <w:r w:rsidR="009928BB">
        <w:t>19</w:t>
      </w:r>
      <w:r>
        <w:t xml:space="preserve"> July 2021 and will be in effect until at least the end of October, at which time a decision will be made on whether to continue the trial for a longer duration.  </w:t>
      </w:r>
    </w:p>
    <w:p w14:paraId="35362748" w14:textId="3FA393F6" w:rsidR="002D79FD" w:rsidRDefault="002D79FD" w:rsidP="002D79FD">
      <w:pPr>
        <w:spacing w:before="240"/>
      </w:pPr>
      <w:r w:rsidRPr="002D79FD">
        <w:lastRenderedPageBreak/>
        <w:t>A list of common FAQ</w:t>
      </w:r>
      <w:r w:rsidR="009928BB">
        <w:t>s</w:t>
      </w:r>
      <w:r w:rsidRPr="002D79FD">
        <w:t xml:space="preserve"> regarding the operation of the restrictions is enclosed and further information is available at </w:t>
      </w:r>
      <w:hyperlink r:id="rId15" w:history="1">
        <w:r w:rsidRPr="002D79FD">
          <w:rPr>
            <w:rStyle w:val="Hyperlink"/>
            <w:rFonts w:eastAsiaTheme="minorHAnsi"/>
          </w:rPr>
          <w:t>myjourneyhampshire.com/</w:t>
        </w:r>
        <w:proofErr w:type="spellStart"/>
        <w:r w:rsidRPr="002D79FD">
          <w:rPr>
            <w:rStyle w:val="Hyperlink"/>
            <w:rFonts w:eastAsiaTheme="minorHAnsi"/>
          </w:rPr>
          <w:t>hants</w:t>
        </w:r>
        <w:proofErr w:type="spellEnd"/>
        <w:r w:rsidRPr="002D79FD">
          <w:rPr>
            <w:rStyle w:val="Hyperlink"/>
            <w:rFonts w:eastAsiaTheme="minorHAnsi"/>
          </w:rPr>
          <w:t>-school-streets</w:t>
        </w:r>
      </w:hyperlink>
      <w:r w:rsidRPr="002D79FD">
        <w:t>.</w:t>
      </w:r>
    </w:p>
    <w:p w14:paraId="5DF46D63" w14:textId="77777777" w:rsidR="002D79FD" w:rsidRDefault="002D79FD" w:rsidP="002D79FD">
      <w:pPr>
        <w:widowControl w:val="0"/>
      </w:pPr>
    </w:p>
    <w:p w14:paraId="798DCC72" w14:textId="14E385DF" w:rsidR="002D79FD" w:rsidRPr="002D79FD" w:rsidRDefault="002D79FD" w:rsidP="002D79FD">
      <w:pPr>
        <w:widowControl w:val="0"/>
      </w:pPr>
      <w:r>
        <w:t xml:space="preserve">If you like the idea of a car-free school street, perhaps you will consider becoming a volunteer steward. Stewards help to manage traffic at the barriers and ensure that children are safe at pick up and drop off times. If you are available on any days at drop-off / pick-up times </w:t>
      </w:r>
      <w:r w:rsidRPr="24509AEA">
        <w:rPr>
          <w:rFonts w:eastAsia="Arial"/>
        </w:rPr>
        <w:t xml:space="preserve">and are keen to be part of our School Street community, then </w:t>
      </w:r>
      <w:r>
        <w:t>do get in touch</w:t>
      </w:r>
      <w:r w:rsidR="2A5CCD81">
        <w:t xml:space="preserve"> with the school</w:t>
      </w:r>
      <w:r>
        <w:t xml:space="preserve">.  Full training will be provided. </w:t>
      </w:r>
    </w:p>
    <w:p w14:paraId="20655706" w14:textId="77777777" w:rsidR="002D79FD" w:rsidRPr="00E811E8" w:rsidRDefault="002D79FD" w:rsidP="002D79FD">
      <w:pPr>
        <w:widowControl w:val="0"/>
      </w:pPr>
    </w:p>
    <w:p w14:paraId="4FE922B4" w14:textId="77777777" w:rsidR="002D79FD" w:rsidRPr="00E811E8" w:rsidRDefault="002D79FD" w:rsidP="002D79FD">
      <w:pPr>
        <w:spacing w:line="257" w:lineRule="auto"/>
        <w:rPr>
          <w:rFonts w:eastAsia="Arial"/>
        </w:rPr>
      </w:pPr>
      <w:r w:rsidRPr="5444ED6E">
        <w:t xml:space="preserve">We hope that you will be supportive of this project. </w:t>
      </w:r>
      <w:r>
        <w:t>We</w:t>
      </w:r>
      <w:r w:rsidRPr="5444ED6E">
        <w:t xml:space="preserve"> value your feedback and welcome any comments you would like to make regarding the </w:t>
      </w:r>
      <w:r>
        <w:t>trial</w:t>
      </w:r>
      <w:r w:rsidRPr="5444ED6E">
        <w:t xml:space="preserve">. There will be opportunities for you to give feedback throughout the trial period. </w:t>
      </w:r>
      <w:r w:rsidRPr="5444ED6E">
        <w:rPr>
          <w:rFonts w:eastAsia="Arial"/>
        </w:rPr>
        <w:t xml:space="preserve">If you have any questions or comments about the </w:t>
      </w:r>
      <w:r>
        <w:rPr>
          <w:rFonts w:eastAsia="Arial"/>
        </w:rPr>
        <w:t>S</w:t>
      </w:r>
      <w:r w:rsidRPr="5444ED6E">
        <w:rPr>
          <w:rFonts w:eastAsia="Arial"/>
        </w:rPr>
        <w:t xml:space="preserve">chool </w:t>
      </w:r>
      <w:r>
        <w:rPr>
          <w:rFonts w:eastAsia="Arial"/>
        </w:rPr>
        <w:t>S</w:t>
      </w:r>
      <w:r w:rsidRPr="5444ED6E">
        <w:rPr>
          <w:rFonts w:eastAsia="Arial"/>
        </w:rPr>
        <w:t xml:space="preserve">treet, please get in touch by emailing </w:t>
      </w:r>
      <w:hyperlink r:id="rId16" w:history="1">
        <w:r w:rsidRPr="5444ED6E">
          <w:rPr>
            <w:rStyle w:val="Hyperlink"/>
            <w:rFonts w:eastAsia="Arial"/>
          </w:rPr>
          <w:t>saferplaces@hants.gov.uk</w:t>
        </w:r>
      </w:hyperlink>
      <w:r w:rsidRPr="5444ED6E">
        <w:rPr>
          <w:rFonts w:eastAsia="Arial"/>
        </w:rPr>
        <w:t xml:space="preserve"> or use the contact details above.</w:t>
      </w:r>
    </w:p>
    <w:p w14:paraId="3DE545CE" w14:textId="77777777" w:rsidR="002D79FD" w:rsidRPr="00E811E8" w:rsidRDefault="002D79FD" w:rsidP="002D79FD"/>
    <w:p w14:paraId="1FB3D7B0" w14:textId="77777777" w:rsidR="002D79FD" w:rsidRPr="00E811E8" w:rsidRDefault="002D79FD" w:rsidP="002D79FD">
      <w:pPr>
        <w:rPr>
          <w:rFonts w:cstheme="minorHAnsi"/>
        </w:rPr>
      </w:pPr>
      <w:r w:rsidRPr="00E811E8">
        <w:rPr>
          <w:rFonts w:cstheme="minorHAnsi"/>
        </w:rPr>
        <w:t xml:space="preserve">Yours faithfully, </w:t>
      </w:r>
    </w:p>
    <w:p w14:paraId="51664B56" w14:textId="77777777" w:rsidR="002D79FD" w:rsidRPr="00E811E8" w:rsidRDefault="002D79FD" w:rsidP="002D79FD">
      <w:pPr>
        <w:rPr>
          <w:rFonts w:cstheme="minorHAnsi"/>
        </w:rPr>
      </w:pPr>
    </w:p>
    <w:p w14:paraId="3915506F" w14:textId="77777777" w:rsidR="002D79FD" w:rsidRDefault="002D79FD" w:rsidP="002D79FD">
      <w:pPr>
        <w:ind w:hanging="426"/>
        <w:jc w:val="both"/>
        <w:rPr>
          <w:rFonts w:ascii="Lucida Handwriting" w:hAnsi="Lucida Handwriting"/>
          <w:sz w:val="28"/>
          <w:szCs w:val="28"/>
        </w:rPr>
      </w:pPr>
      <w:r w:rsidRPr="00B65DB0">
        <w:rPr>
          <w:noProof/>
        </w:rPr>
        <w:drawing>
          <wp:inline distT="0" distB="0" distL="0" distR="0" wp14:anchorId="0670522F" wp14:editId="1E0D925E">
            <wp:extent cx="1550263" cy="394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t="9090" b="28787"/>
                    <a:stretch>
                      <a:fillRect/>
                    </a:stretch>
                  </pic:blipFill>
                  <pic:spPr bwMode="auto">
                    <a:xfrm>
                      <a:off x="0" y="0"/>
                      <a:ext cx="1550263" cy="394481"/>
                    </a:xfrm>
                    <a:prstGeom prst="rect">
                      <a:avLst/>
                    </a:prstGeom>
                    <a:noFill/>
                    <a:ln>
                      <a:noFill/>
                    </a:ln>
                  </pic:spPr>
                </pic:pic>
              </a:graphicData>
            </a:graphic>
          </wp:inline>
        </w:drawing>
      </w:r>
    </w:p>
    <w:p w14:paraId="01BB91C9" w14:textId="77777777" w:rsidR="002D79FD" w:rsidRDefault="002D79FD" w:rsidP="002D79FD"/>
    <w:p w14:paraId="13D48F3C" w14:textId="77777777" w:rsidR="002D79FD" w:rsidRDefault="002D79FD" w:rsidP="002D79FD">
      <w:r>
        <w:t>James Laver</w:t>
      </w:r>
    </w:p>
    <w:p w14:paraId="5C87A1A7" w14:textId="77777777" w:rsidR="002D79FD" w:rsidRDefault="002D79FD" w:rsidP="002D79FD">
      <w:r>
        <w:t xml:space="preserve">Client Manager </w:t>
      </w:r>
    </w:p>
    <w:p w14:paraId="15DE264F" w14:textId="513DAC24" w:rsidR="002D79FD" w:rsidRDefault="002D79FD" w:rsidP="002D79FD">
      <w:pPr>
        <w:rPr>
          <w:rFonts w:ascii="Lucida Handwriting" w:eastAsia="Calibri" w:hAnsi="Lucida Handwriting"/>
          <w:sz w:val="28"/>
          <w:szCs w:val="28"/>
        </w:rPr>
      </w:pPr>
      <w:r w:rsidRPr="0033499B">
        <w:t>Hampshire</w:t>
      </w:r>
      <w:r>
        <w:t xml:space="preserve"> County Council</w:t>
      </w:r>
      <w:r w:rsidRPr="0033499B">
        <w:t xml:space="preserve"> Strategic Transport</w:t>
      </w:r>
      <w:r>
        <w:rPr>
          <w:rFonts w:ascii="Lucida Handwriting" w:eastAsia="Calibri" w:hAnsi="Lucida Handwriting"/>
          <w:sz w:val="28"/>
          <w:szCs w:val="28"/>
        </w:rPr>
        <w:t xml:space="preserve">            </w:t>
      </w:r>
    </w:p>
    <w:p w14:paraId="223195AC" w14:textId="77777777" w:rsidR="002D79FD" w:rsidRDefault="002D79FD" w:rsidP="002D79FD"/>
    <w:p w14:paraId="6A00AA12" w14:textId="13ACAA59" w:rsidR="009928BB" w:rsidRPr="009928BB" w:rsidRDefault="009928BB" w:rsidP="009928BB">
      <w:pPr>
        <w:jc w:val="center"/>
        <w:textAlignment w:val="baseline"/>
        <w:rPr>
          <w:rFonts w:ascii="Segoe UI" w:hAnsi="Segoe UI" w:cs="Segoe UI"/>
          <w:sz w:val="18"/>
          <w:szCs w:val="18"/>
          <w:lang w:eastAsia="en-GB"/>
        </w:rPr>
      </w:pPr>
      <w:r w:rsidRPr="009928BB">
        <w:rPr>
          <w:rFonts w:cstheme="minorHAnsi"/>
          <w:noProof/>
        </w:rPr>
        <w:drawing>
          <wp:inline distT="0" distB="0" distL="0" distR="0" wp14:anchorId="2A85CC70" wp14:editId="3B1C0CB7">
            <wp:extent cx="4764638" cy="3931920"/>
            <wp:effectExtent l="19050" t="19050" r="17145" b="1143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508" cy="3939240"/>
                    </a:xfrm>
                    <a:prstGeom prst="rect">
                      <a:avLst/>
                    </a:prstGeom>
                    <a:noFill/>
                    <a:ln>
                      <a:solidFill>
                        <a:schemeClr val="tx1"/>
                      </a:solidFill>
                    </a:ln>
                  </pic:spPr>
                </pic:pic>
              </a:graphicData>
            </a:graphic>
          </wp:inline>
        </w:drawing>
      </w:r>
    </w:p>
    <w:p w14:paraId="36895606" w14:textId="620FC74F" w:rsidR="009928BB" w:rsidRPr="00631F04" w:rsidRDefault="009928BB" w:rsidP="009928BB">
      <w:pPr>
        <w:jc w:val="center"/>
        <w:textAlignment w:val="baseline"/>
        <w:rPr>
          <w:rFonts w:ascii="Segoe UI" w:hAnsi="Segoe UI" w:cs="Segoe UI"/>
          <w:sz w:val="20"/>
          <w:szCs w:val="20"/>
          <w:lang w:eastAsia="en-GB"/>
        </w:rPr>
      </w:pPr>
      <w:r w:rsidRPr="00631F04">
        <w:rPr>
          <w:sz w:val="20"/>
          <w:szCs w:val="20"/>
          <w:u w:val="single"/>
          <w:lang w:eastAsia="en-GB"/>
        </w:rPr>
        <w:t>School Street Closure Zone, Harrison Primary School</w:t>
      </w:r>
    </w:p>
    <w:p w14:paraId="6347A719" w14:textId="2C02CF43" w:rsidR="002D79FD" w:rsidRPr="00E811E8" w:rsidRDefault="002D79FD" w:rsidP="002D79FD">
      <w:pPr>
        <w:jc w:val="center"/>
        <w:rPr>
          <w:rFonts w:cstheme="minorHAnsi"/>
        </w:rPr>
      </w:pPr>
    </w:p>
    <w:sectPr w:rsidR="002D79FD" w:rsidRPr="00E811E8" w:rsidSect="001F1933">
      <w:headerReference w:type="even" r:id="rId19"/>
      <w:headerReference w:type="default" r:id="rId20"/>
      <w:footerReference w:type="default" r:id="rId21"/>
      <w:headerReference w:type="first" r:id="rId22"/>
      <w:footerReference w:type="first" r:id="rId23"/>
      <w:pgSz w:w="11909" w:h="16834" w:code="9"/>
      <w:pgMar w:top="1440" w:right="1440" w:bottom="1440" w:left="1440" w:header="490" w:footer="499" w:gutter="0"/>
      <w:paperSrc w:first="15" w:other="15"/>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2BA2" w14:textId="77777777" w:rsidR="00DA3813" w:rsidRDefault="00DA3813">
      <w:r>
        <w:separator/>
      </w:r>
    </w:p>
  </w:endnote>
  <w:endnote w:type="continuationSeparator" w:id="0">
    <w:p w14:paraId="1A9D93BC" w14:textId="77777777" w:rsidR="00DA3813" w:rsidRDefault="00DA3813">
      <w:r>
        <w:continuationSeparator/>
      </w:r>
    </w:p>
  </w:endnote>
  <w:endnote w:type="continuationNotice" w:id="1">
    <w:p w14:paraId="7553C975" w14:textId="77777777" w:rsidR="00DA3813" w:rsidRDefault="00DA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sig w:usb0="80000027" w:usb1="00000000" w:usb2="00000000" w:usb3="00000000" w:csb0="00000003"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D34D" w14:textId="77777777" w:rsidR="00AD40D6" w:rsidRDefault="004F0C77" w:rsidP="00AD40D6">
    <w:pPr>
      <w:pStyle w:val="Footer"/>
      <w:pBdr>
        <w:top w:val="single" w:sz="4" w:space="3" w:color="auto"/>
      </w:pBdr>
      <w:rPr>
        <w:color w:val="808080"/>
        <w:sz w:val="18"/>
        <w:szCs w:val="18"/>
      </w:rPr>
    </w:pPr>
    <w:r>
      <w:rPr>
        <w:color w:val="808080"/>
        <w:sz w:val="18"/>
        <w:szCs w:val="18"/>
      </w:rPr>
      <w:t xml:space="preserve">Call charges apply. For information see </w:t>
    </w:r>
    <w:hyperlink r:id="rId1" w:history="1">
      <w:r>
        <w:rPr>
          <w:rStyle w:val="Hyperlink"/>
          <w:sz w:val="18"/>
          <w:szCs w:val="18"/>
        </w:rPr>
        <w:t>www.hants.gov.uk</w:t>
      </w:r>
    </w:hyperlink>
  </w:p>
  <w:p w14:paraId="35A8E9C5" w14:textId="77777777" w:rsidR="00AD40D6" w:rsidRDefault="004F0C77" w:rsidP="00AD40D6">
    <w:pPr>
      <w:pStyle w:val="Footer"/>
      <w:pBdr>
        <w:top w:val="single" w:sz="4" w:space="3" w:color="auto"/>
      </w:pBdr>
      <w:rPr>
        <w:sz w:val="18"/>
        <w:szCs w:val="18"/>
      </w:rPr>
    </w:pPr>
    <w:r>
      <w:rPr>
        <w:smallCaps/>
        <w:noProof/>
        <w:sz w:val="18"/>
        <w:szCs w:val="18"/>
        <w:lang w:eastAsia="en-GB"/>
      </w:rPr>
      <mc:AlternateContent>
        <mc:Choice Requires="wps">
          <w:drawing>
            <wp:anchor distT="0" distB="0" distL="114300" distR="114300" simplePos="0" relativeHeight="251658241" behindDoc="0" locked="1" layoutInCell="1" allowOverlap="1" wp14:anchorId="2C67F8DC" wp14:editId="2BC2D981">
              <wp:simplePos x="0" y="0"/>
              <wp:positionH relativeFrom="column">
                <wp:posOffset>2914650</wp:posOffset>
              </wp:positionH>
              <wp:positionV relativeFrom="page">
                <wp:posOffset>9685655</wp:posOffset>
              </wp:positionV>
              <wp:extent cx="2800350" cy="314960"/>
              <wp:effectExtent l="0" t="0" r="0" b="0"/>
              <wp:wrapThrough wrapText="right">
                <wp:wrapPolygon edited="0">
                  <wp:start x="-98" y="0"/>
                  <wp:lineTo x="-98" y="21600"/>
                  <wp:lineTo x="21698" y="21600"/>
                  <wp:lineTo x="21698" y="0"/>
                  <wp:lineTo x="-98"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59338" w14:textId="1E3EB7B6" w:rsidR="00502685" w:rsidRPr="006C7CF3" w:rsidRDefault="00502685" w:rsidP="006C7CF3">
                          <w:pPr>
                            <w:pStyle w:val="Heading5"/>
                            <w:rPr>
                              <w:position w:val="0"/>
                            </w:rPr>
                          </w:pPr>
                        </w:p>
                        <w:p w14:paraId="2A812657" w14:textId="13CD2E3A" w:rsidR="00AD40D6" w:rsidRDefault="00AD40D6" w:rsidP="00AD40D6">
                          <w:pPr>
                            <w:pStyle w:val="Heading6"/>
                            <w:rPr>
                              <w:spacing w:val="20"/>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7F8DC" id="_x0000_t202" coordsize="21600,21600" o:spt="202" path="m,l,21600r21600,l21600,xe">
              <v:stroke joinstyle="miter"/>
              <v:path gradientshapeok="t" o:connecttype="rect"/>
            </v:shapetype>
            <v:shape id="Text Box 2" o:spid="_x0000_s1026" type="#_x0000_t202" style="position:absolute;margin-left:229.5pt;margin-top:762.65pt;width:220.5pt;height:2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" stroked="f">
              <v:textbox>
                <w:txbxContent>
                  <w:p w14:paraId="4B559338" w14:textId="1E3EB7B6" w:rsidR="00502685" w:rsidRPr="006C7CF3" w:rsidRDefault="00502685" w:rsidP="006C7CF3">
                    <w:pPr>
                      <w:pStyle w:val="Heading5"/>
                      <w:rPr>
                        <w:position w:val="0"/>
                      </w:rPr>
                    </w:pPr>
                  </w:p>
                  <w:p w14:paraId="2A812657" w14:textId="13CD2E3A" w:rsidR="00AD40D6" w:rsidRDefault="00AD40D6" w:rsidP="00AD40D6">
                    <w:pPr>
                      <w:pStyle w:val="Heading6"/>
                      <w:rPr>
                        <w:spacing w:val="20"/>
                        <w:sz w:val="16"/>
                      </w:rPr>
                    </w:pPr>
                  </w:p>
                </w:txbxContent>
              </v:textbox>
              <w10:wrap type="through" side="right" anchory="page"/>
              <w10:anchorlock/>
            </v:shape>
          </w:pict>
        </mc:Fallback>
      </mc:AlternateContent>
    </w:r>
    <w:r>
      <w:rPr>
        <w:smallCaps/>
        <w:noProof/>
        <w:sz w:val="18"/>
        <w:szCs w:val="18"/>
        <w:lang w:eastAsia="en-GB"/>
      </w:rPr>
      <mc:AlternateContent>
        <mc:Choice Requires="wps">
          <w:drawing>
            <wp:anchor distT="0" distB="0" distL="114300" distR="114300" simplePos="0" relativeHeight="251658242" behindDoc="1" locked="1" layoutInCell="1" allowOverlap="1" wp14:anchorId="6D1EEB93" wp14:editId="0F7C046B">
              <wp:simplePos x="0" y="0"/>
              <wp:positionH relativeFrom="margin">
                <wp:posOffset>4038600</wp:posOffset>
              </wp:positionH>
              <wp:positionV relativeFrom="page">
                <wp:posOffset>10231755</wp:posOffset>
              </wp:positionV>
              <wp:extent cx="1676400" cy="20701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07010"/>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7584C" w14:textId="77777777" w:rsidR="00AD40D6" w:rsidRDefault="00AD40D6" w:rsidP="00AD40D6">
                          <w:pPr>
                            <w:rPr>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EB93" id="Text Box 14" o:spid="_x0000_s1027" type="#_x0000_t202" style="position:absolute;margin-left:318pt;margin-top:805.65pt;width:132pt;height:16.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" stroked="f" strokeweight=".25pt">
              <v:textbox>
                <w:txbxContent>
                  <w:p w14:paraId="5A87584C" w14:textId="77777777" w:rsidR="00AD40D6" w:rsidRDefault="00AD40D6" w:rsidP="00AD40D6">
                    <w:pPr>
                      <w:rPr>
                        <w:color w:val="808080"/>
                      </w:rPr>
                    </w:pPr>
                  </w:p>
                </w:txbxContent>
              </v:textbox>
              <w10:wrap anchorx="margin" anchory="page"/>
              <w10:anchorlock/>
            </v:shape>
          </w:pict>
        </mc:Fallback>
      </mc:AlternateContent>
    </w:r>
  </w:p>
  <w:p w14:paraId="2C1CF845" w14:textId="77777777" w:rsidR="00AD40D6" w:rsidRDefault="00AD40D6">
    <w:pPr>
      <w:pStyle w:val="Footer"/>
      <w:jc w:val="right"/>
      <w:rPr>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55C6" w14:textId="77777777" w:rsidR="00AD40D6" w:rsidRDefault="004F0C77">
    <w:pPr>
      <w:pStyle w:val="Footer"/>
      <w:pBdr>
        <w:top w:val="single" w:sz="4" w:space="3" w:color="auto"/>
      </w:pBdr>
      <w:rPr>
        <w:color w:val="808080"/>
        <w:sz w:val="18"/>
        <w:szCs w:val="18"/>
      </w:rPr>
    </w:pPr>
    <w:r>
      <w:rPr>
        <w:color w:val="808080"/>
        <w:sz w:val="18"/>
        <w:szCs w:val="18"/>
      </w:rPr>
      <w:t xml:space="preserve">Call charges apply. For information see </w:t>
    </w:r>
    <w:hyperlink r:id="rId1" w:history="1">
      <w:r>
        <w:rPr>
          <w:rStyle w:val="Hyperlink"/>
          <w:sz w:val="18"/>
          <w:szCs w:val="18"/>
        </w:rPr>
        <w:t>www.hants.gov.uk</w:t>
      </w:r>
    </w:hyperlink>
  </w:p>
  <w:p w14:paraId="07B85C35" w14:textId="77777777" w:rsidR="00AD40D6" w:rsidRDefault="004F0C77">
    <w:pPr>
      <w:pStyle w:val="Footer"/>
      <w:pBdr>
        <w:top w:val="single" w:sz="4" w:space="3" w:color="auto"/>
      </w:pBdr>
      <w:rPr>
        <w:sz w:val="18"/>
        <w:szCs w:val="18"/>
      </w:rPr>
    </w:pPr>
    <w:r>
      <w:rPr>
        <w:smallCaps/>
        <w:noProof/>
        <w:sz w:val="18"/>
        <w:szCs w:val="18"/>
        <w:lang w:eastAsia="en-GB"/>
      </w:rPr>
      <mc:AlternateContent>
        <mc:Choice Requires="wps">
          <w:drawing>
            <wp:anchor distT="0" distB="0" distL="114300" distR="114300" simplePos="0" relativeHeight="251658244" behindDoc="1" locked="1" layoutInCell="1" allowOverlap="1" wp14:anchorId="0B54DBFD" wp14:editId="11CB9C06">
              <wp:simplePos x="0" y="0"/>
              <wp:positionH relativeFrom="margin">
                <wp:posOffset>3434080</wp:posOffset>
              </wp:positionH>
              <wp:positionV relativeFrom="page">
                <wp:posOffset>10229850</wp:posOffset>
              </wp:positionV>
              <wp:extent cx="2676525" cy="371475"/>
              <wp:effectExtent l="0" t="0" r="9525"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71475"/>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9D6DE" w14:textId="77777777" w:rsidR="009E6C0B" w:rsidRDefault="009E6C0B" w:rsidP="009E6C0B">
                          <w:pPr>
                            <w:pStyle w:val="Heading5"/>
                            <w:rPr>
                              <w:position w:val="0"/>
                            </w:rPr>
                          </w:pPr>
                          <w:r>
                            <w:rPr>
                              <w:position w:val="0"/>
                            </w:rPr>
                            <w:t>Director of Economy, Transport and Environment</w:t>
                          </w:r>
                        </w:p>
                        <w:p w14:paraId="0204DF6A" w14:textId="77777777" w:rsidR="009E6C0B" w:rsidRDefault="009E6C0B" w:rsidP="009E6C0B">
                          <w:pPr>
                            <w:pStyle w:val="Heading6"/>
                            <w:rPr>
                              <w:spacing w:val="20"/>
                              <w:sz w:val="16"/>
                            </w:rPr>
                          </w:pPr>
                          <w:r>
                            <w:rPr>
                              <w:spacing w:val="20"/>
                              <w:sz w:val="16"/>
                            </w:rPr>
                            <w:t xml:space="preserve">Stuart Jarvis BSc </w:t>
                          </w:r>
                          <w:proofErr w:type="spellStart"/>
                          <w:r>
                            <w:rPr>
                              <w:spacing w:val="20"/>
                              <w:sz w:val="16"/>
                            </w:rPr>
                            <w:t>DipTP</w:t>
                          </w:r>
                          <w:proofErr w:type="spellEnd"/>
                          <w:r>
                            <w:rPr>
                              <w:spacing w:val="20"/>
                              <w:sz w:val="16"/>
                            </w:rPr>
                            <w:t xml:space="preserve"> FCIHT MRTPI</w:t>
                          </w:r>
                        </w:p>
                        <w:p w14:paraId="34980A0E" w14:textId="77777777" w:rsidR="00AD40D6" w:rsidRDefault="00AD40D6">
                          <w:pPr>
                            <w:rPr>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4DBFD" id="_x0000_t202" coordsize="21600,21600" o:spt="202" path="m,l,21600r21600,l21600,xe">
              <v:stroke joinstyle="miter"/>
              <v:path gradientshapeok="t" o:connecttype="rect"/>
            </v:shapetype>
            <v:shape id="_x0000_s1028" type="#_x0000_t202" style="position:absolute;margin-left:270.4pt;margin-top:805.5pt;width:210.75pt;height:29.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" stroked="f" strokeweight=".25pt">
              <v:textbox>
                <w:txbxContent>
                  <w:p w14:paraId="4B89D6DE" w14:textId="77777777" w:rsidR="009E6C0B" w:rsidRDefault="009E6C0B" w:rsidP="009E6C0B">
                    <w:pPr>
                      <w:pStyle w:val="Heading5"/>
                      <w:rPr>
                        <w:position w:val="0"/>
                      </w:rPr>
                    </w:pPr>
                    <w:r>
                      <w:rPr>
                        <w:position w:val="0"/>
                      </w:rPr>
                      <w:t>Director of Economy, Transport and Environment</w:t>
                    </w:r>
                  </w:p>
                  <w:p w14:paraId="0204DF6A" w14:textId="77777777" w:rsidR="009E6C0B" w:rsidRDefault="009E6C0B" w:rsidP="009E6C0B">
                    <w:pPr>
                      <w:pStyle w:val="Heading6"/>
                      <w:rPr>
                        <w:spacing w:val="20"/>
                        <w:sz w:val="16"/>
                      </w:rPr>
                    </w:pPr>
                    <w:r>
                      <w:rPr>
                        <w:spacing w:val="20"/>
                        <w:sz w:val="16"/>
                      </w:rPr>
                      <w:t xml:space="preserve">Stuart Jarvis BSc </w:t>
                    </w:r>
                    <w:proofErr w:type="spellStart"/>
                    <w:r>
                      <w:rPr>
                        <w:spacing w:val="20"/>
                        <w:sz w:val="16"/>
                      </w:rPr>
                      <w:t>DipTP</w:t>
                    </w:r>
                    <w:proofErr w:type="spellEnd"/>
                    <w:r>
                      <w:rPr>
                        <w:spacing w:val="20"/>
                        <w:sz w:val="16"/>
                      </w:rPr>
                      <w:t xml:space="preserve"> FCIHT MRTPI</w:t>
                    </w:r>
                  </w:p>
                  <w:p w14:paraId="34980A0E" w14:textId="77777777" w:rsidR="00AD40D6" w:rsidRDefault="00AD40D6">
                    <w:pPr>
                      <w:rPr>
                        <w:color w:val="808080"/>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F383" w14:textId="77777777" w:rsidR="00DA3813" w:rsidRDefault="00DA3813">
      <w:r>
        <w:separator/>
      </w:r>
    </w:p>
  </w:footnote>
  <w:footnote w:type="continuationSeparator" w:id="0">
    <w:p w14:paraId="515893CA" w14:textId="77777777" w:rsidR="00DA3813" w:rsidRDefault="00DA3813">
      <w:r>
        <w:continuationSeparator/>
      </w:r>
    </w:p>
  </w:footnote>
  <w:footnote w:type="continuationNotice" w:id="1">
    <w:p w14:paraId="50EA84B0" w14:textId="77777777" w:rsidR="00DA3813" w:rsidRDefault="00DA3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7921" w14:textId="77777777" w:rsidR="00AD40D6" w:rsidRDefault="004F0C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53CA7D" w14:textId="77777777" w:rsidR="00AD40D6" w:rsidRDefault="00AD4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840D" w14:textId="309172A5" w:rsidR="00466FB7" w:rsidRDefault="00466FB7">
    <w:pPr>
      <w:pStyle w:val="Header"/>
    </w:pPr>
    <w:r>
      <w:rPr>
        <w:noProof/>
        <w:sz w:val="20"/>
        <w:lang w:eastAsia="en-GB"/>
      </w:rPr>
      <w:drawing>
        <wp:anchor distT="0" distB="0" distL="114300" distR="114300" simplePos="0" relativeHeight="251658240" behindDoc="1" locked="1" layoutInCell="1" allowOverlap="1" wp14:anchorId="56E7E175" wp14:editId="2E094D06">
          <wp:simplePos x="0" y="0"/>
          <wp:positionH relativeFrom="page">
            <wp:posOffset>4509135</wp:posOffset>
          </wp:positionH>
          <wp:positionV relativeFrom="page">
            <wp:posOffset>110490</wp:posOffset>
          </wp:positionV>
          <wp:extent cx="2743200" cy="637540"/>
          <wp:effectExtent l="0" t="0" r="0" b="0"/>
          <wp:wrapNone/>
          <wp:docPr id="7" name="Picture 7" descr="hcc1col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cc1col150"/>
                  <pic:cNvPicPr>
                    <a:picLocks noChangeAspect="1" noChangeArrowheads="1"/>
                  </pic:cNvPicPr>
                </pic:nvPicPr>
                <pic:blipFill rotWithShape="1">
                  <a:blip r:embed="rId1">
                    <a:extLst>
                      <a:ext uri="{28A0092B-C50C-407E-A947-70E740481C1C}">
                        <a14:useLocalDpi xmlns:a14="http://schemas.microsoft.com/office/drawing/2010/main" val="0"/>
                      </a:ext>
                    </a:extLst>
                  </a:blip>
                  <a:srcRect t="12827" b="29914"/>
                  <a:stretch/>
                </pic:blipFill>
                <pic:spPr bwMode="auto">
                  <a:xfrm>
                    <a:off x="0" y="0"/>
                    <a:ext cx="2743200" cy="63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C83D" w14:textId="77777777" w:rsidR="00AD40D6" w:rsidRDefault="004F0C77" w:rsidP="00AD40D6">
    <w:pPr>
      <w:pStyle w:val="Header"/>
      <w:jc w:val="center"/>
    </w:pPr>
    <w:r>
      <w:rPr>
        <w:noProof/>
        <w:sz w:val="20"/>
        <w:lang w:eastAsia="en-GB"/>
      </w:rPr>
      <w:drawing>
        <wp:anchor distT="0" distB="0" distL="114300" distR="114300" simplePos="0" relativeHeight="251658243" behindDoc="1" locked="1" layoutInCell="1" allowOverlap="1" wp14:anchorId="7BA52868" wp14:editId="3D4196AF">
          <wp:simplePos x="0" y="0"/>
          <wp:positionH relativeFrom="page">
            <wp:align>right</wp:align>
          </wp:positionH>
          <wp:positionV relativeFrom="topMargin">
            <wp:align>bottom</wp:align>
          </wp:positionV>
          <wp:extent cx="2743200" cy="637200"/>
          <wp:effectExtent l="0" t="0" r="0" b="0"/>
          <wp:wrapNone/>
          <wp:docPr id="8" name="Picture 8" descr="hcc1col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cc1col150"/>
                  <pic:cNvPicPr>
                    <a:picLocks noChangeAspect="1" noChangeArrowheads="1"/>
                  </pic:cNvPicPr>
                </pic:nvPicPr>
                <pic:blipFill rotWithShape="1">
                  <a:blip r:embed="rId1">
                    <a:extLst>
                      <a:ext uri="{28A0092B-C50C-407E-A947-70E740481C1C}">
                        <a14:useLocalDpi xmlns:a14="http://schemas.microsoft.com/office/drawing/2010/main" val="0"/>
                      </a:ext>
                    </a:extLst>
                  </a:blip>
                  <a:srcRect t="12827" b="29914"/>
                  <a:stretch/>
                </pic:blipFill>
                <pic:spPr bwMode="auto">
                  <a:xfrm>
                    <a:off x="0" y="0"/>
                    <a:ext cx="2743200" cy="63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FDF"/>
    <w:multiLevelType w:val="hybridMultilevel"/>
    <w:tmpl w:val="AC64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76BD0"/>
    <w:multiLevelType w:val="hybridMultilevel"/>
    <w:tmpl w:val="BE3A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956F1"/>
    <w:multiLevelType w:val="hybridMultilevel"/>
    <w:tmpl w:val="639C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306DD"/>
    <w:multiLevelType w:val="hybridMultilevel"/>
    <w:tmpl w:val="0046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54D0D"/>
    <w:multiLevelType w:val="hybridMultilevel"/>
    <w:tmpl w:val="55C86B7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36A05276"/>
    <w:multiLevelType w:val="hybridMultilevel"/>
    <w:tmpl w:val="B8E24014"/>
    <w:lvl w:ilvl="0" w:tplc="1C846222">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C2000"/>
    <w:multiLevelType w:val="hybridMultilevel"/>
    <w:tmpl w:val="9FAABF8E"/>
    <w:lvl w:ilvl="0" w:tplc="64709064">
      <w:start w:val="1"/>
      <w:numFmt w:val="bullet"/>
      <w:lvlText w:val=""/>
      <w:lvlJc w:val="left"/>
      <w:pPr>
        <w:ind w:left="720" w:hanging="360"/>
      </w:pPr>
      <w:rPr>
        <w:rFonts w:ascii="Symbol" w:hAnsi="Symbol" w:hint="default"/>
      </w:rPr>
    </w:lvl>
    <w:lvl w:ilvl="1" w:tplc="C8C60180">
      <w:start w:val="1"/>
      <w:numFmt w:val="bullet"/>
      <w:lvlText w:val="o"/>
      <w:lvlJc w:val="left"/>
      <w:pPr>
        <w:ind w:left="1440" w:hanging="360"/>
      </w:pPr>
      <w:rPr>
        <w:rFonts w:ascii="Courier New" w:hAnsi="Courier New" w:hint="default"/>
      </w:rPr>
    </w:lvl>
    <w:lvl w:ilvl="2" w:tplc="F66AD6D6">
      <w:start w:val="1"/>
      <w:numFmt w:val="bullet"/>
      <w:lvlText w:val=""/>
      <w:lvlJc w:val="left"/>
      <w:pPr>
        <w:ind w:left="2160" w:hanging="360"/>
      </w:pPr>
      <w:rPr>
        <w:rFonts w:ascii="Wingdings" w:hAnsi="Wingdings" w:hint="default"/>
      </w:rPr>
    </w:lvl>
    <w:lvl w:ilvl="3" w:tplc="59D4AAFE">
      <w:start w:val="1"/>
      <w:numFmt w:val="bullet"/>
      <w:lvlText w:val=""/>
      <w:lvlJc w:val="left"/>
      <w:pPr>
        <w:ind w:left="2880" w:hanging="360"/>
      </w:pPr>
      <w:rPr>
        <w:rFonts w:ascii="Symbol" w:hAnsi="Symbol" w:hint="default"/>
      </w:rPr>
    </w:lvl>
    <w:lvl w:ilvl="4" w:tplc="4B0EBB16">
      <w:start w:val="1"/>
      <w:numFmt w:val="bullet"/>
      <w:lvlText w:val="o"/>
      <w:lvlJc w:val="left"/>
      <w:pPr>
        <w:ind w:left="3600" w:hanging="360"/>
      </w:pPr>
      <w:rPr>
        <w:rFonts w:ascii="Courier New" w:hAnsi="Courier New" w:hint="default"/>
      </w:rPr>
    </w:lvl>
    <w:lvl w:ilvl="5" w:tplc="C6124282">
      <w:start w:val="1"/>
      <w:numFmt w:val="bullet"/>
      <w:lvlText w:val=""/>
      <w:lvlJc w:val="left"/>
      <w:pPr>
        <w:ind w:left="4320" w:hanging="360"/>
      </w:pPr>
      <w:rPr>
        <w:rFonts w:ascii="Wingdings" w:hAnsi="Wingdings" w:hint="default"/>
      </w:rPr>
    </w:lvl>
    <w:lvl w:ilvl="6" w:tplc="0456B704">
      <w:start w:val="1"/>
      <w:numFmt w:val="bullet"/>
      <w:lvlText w:val=""/>
      <w:lvlJc w:val="left"/>
      <w:pPr>
        <w:ind w:left="5040" w:hanging="360"/>
      </w:pPr>
      <w:rPr>
        <w:rFonts w:ascii="Symbol" w:hAnsi="Symbol" w:hint="default"/>
      </w:rPr>
    </w:lvl>
    <w:lvl w:ilvl="7" w:tplc="86D40CB0">
      <w:start w:val="1"/>
      <w:numFmt w:val="bullet"/>
      <w:lvlText w:val="o"/>
      <w:lvlJc w:val="left"/>
      <w:pPr>
        <w:ind w:left="5760" w:hanging="360"/>
      </w:pPr>
      <w:rPr>
        <w:rFonts w:ascii="Courier New" w:hAnsi="Courier New" w:hint="default"/>
      </w:rPr>
    </w:lvl>
    <w:lvl w:ilvl="8" w:tplc="1B003F1A">
      <w:start w:val="1"/>
      <w:numFmt w:val="bullet"/>
      <w:lvlText w:val=""/>
      <w:lvlJc w:val="left"/>
      <w:pPr>
        <w:ind w:left="6480" w:hanging="360"/>
      </w:pPr>
      <w:rPr>
        <w:rFonts w:ascii="Wingdings" w:hAnsi="Wingdings" w:hint="default"/>
      </w:rPr>
    </w:lvl>
  </w:abstractNum>
  <w:abstractNum w:abstractNumId="7" w15:restartNumberingAfterBreak="0">
    <w:nsid w:val="5DE159C0"/>
    <w:multiLevelType w:val="hybridMultilevel"/>
    <w:tmpl w:val="AC10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A1473"/>
    <w:multiLevelType w:val="hybridMultilevel"/>
    <w:tmpl w:val="8228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20FDF"/>
    <w:multiLevelType w:val="hybridMultilevel"/>
    <w:tmpl w:val="67BE7832"/>
    <w:lvl w:ilvl="0" w:tplc="1C846222">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AE1D4A"/>
    <w:multiLevelType w:val="hybridMultilevel"/>
    <w:tmpl w:val="A922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8"/>
  </w:num>
  <w:num w:numId="6">
    <w:abstractNumId w:val="7"/>
  </w:num>
  <w:num w:numId="7">
    <w:abstractNumId w:val="2"/>
  </w:num>
  <w:num w:numId="8">
    <w:abstractNumId w:val="0"/>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77"/>
    <w:rsid w:val="00003430"/>
    <w:rsid w:val="00004E3A"/>
    <w:rsid w:val="000062EF"/>
    <w:rsid w:val="00007DA0"/>
    <w:rsid w:val="00023C2E"/>
    <w:rsid w:val="0002738B"/>
    <w:rsid w:val="0003075C"/>
    <w:rsid w:val="00036187"/>
    <w:rsid w:val="00037EF4"/>
    <w:rsid w:val="00041A06"/>
    <w:rsid w:val="00050EAD"/>
    <w:rsid w:val="0005219D"/>
    <w:rsid w:val="00060069"/>
    <w:rsid w:val="0006146B"/>
    <w:rsid w:val="00062EB7"/>
    <w:rsid w:val="00067BC5"/>
    <w:rsid w:val="000716FE"/>
    <w:rsid w:val="00076DAB"/>
    <w:rsid w:val="00076DCF"/>
    <w:rsid w:val="0007706D"/>
    <w:rsid w:val="000837D5"/>
    <w:rsid w:val="00083B69"/>
    <w:rsid w:val="000860F3"/>
    <w:rsid w:val="00097496"/>
    <w:rsid w:val="000B1B79"/>
    <w:rsid w:val="000B2E07"/>
    <w:rsid w:val="000B4787"/>
    <w:rsid w:val="000C0810"/>
    <w:rsid w:val="000C6986"/>
    <w:rsid w:val="000E0C5E"/>
    <w:rsid w:val="000E2ED5"/>
    <w:rsid w:val="000E39E8"/>
    <w:rsid w:val="000E5D35"/>
    <w:rsid w:val="000F2E7B"/>
    <w:rsid w:val="00123EEA"/>
    <w:rsid w:val="00125A21"/>
    <w:rsid w:val="00130A16"/>
    <w:rsid w:val="0014585E"/>
    <w:rsid w:val="00155B8B"/>
    <w:rsid w:val="0016378C"/>
    <w:rsid w:val="00163C8F"/>
    <w:rsid w:val="0017059A"/>
    <w:rsid w:val="0018030C"/>
    <w:rsid w:val="00181C01"/>
    <w:rsid w:val="00182091"/>
    <w:rsid w:val="001A0855"/>
    <w:rsid w:val="001B3092"/>
    <w:rsid w:val="001B420C"/>
    <w:rsid w:val="001B757C"/>
    <w:rsid w:val="001B7B26"/>
    <w:rsid w:val="001C0174"/>
    <w:rsid w:val="001D130D"/>
    <w:rsid w:val="001D7ED8"/>
    <w:rsid w:val="001F1933"/>
    <w:rsid w:val="002016CE"/>
    <w:rsid w:val="00201E8F"/>
    <w:rsid w:val="00206219"/>
    <w:rsid w:val="0021368B"/>
    <w:rsid w:val="0021615E"/>
    <w:rsid w:val="0024256A"/>
    <w:rsid w:val="00246C31"/>
    <w:rsid w:val="0025490D"/>
    <w:rsid w:val="002648E1"/>
    <w:rsid w:val="002769D5"/>
    <w:rsid w:val="0027724C"/>
    <w:rsid w:val="00277396"/>
    <w:rsid w:val="002832C0"/>
    <w:rsid w:val="00290CB2"/>
    <w:rsid w:val="002A008E"/>
    <w:rsid w:val="002A6A81"/>
    <w:rsid w:val="002B53FE"/>
    <w:rsid w:val="002C14EB"/>
    <w:rsid w:val="002D2516"/>
    <w:rsid w:val="002D4FB1"/>
    <w:rsid w:val="002D79FD"/>
    <w:rsid w:val="002E219C"/>
    <w:rsid w:val="002E5530"/>
    <w:rsid w:val="002F0B08"/>
    <w:rsid w:val="00300C9D"/>
    <w:rsid w:val="00315196"/>
    <w:rsid w:val="00320B06"/>
    <w:rsid w:val="00321964"/>
    <w:rsid w:val="003262A4"/>
    <w:rsid w:val="003401C2"/>
    <w:rsid w:val="003423B1"/>
    <w:rsid w:val="00346674"/>
    <w:rsid w:val="00347AE6"/>
    <w:rsid w:val="00353118"/>
    <w:rsid w:val="00354A88"/>
    <w:rsid w:val="00357E8C"/>
    <w:rsid w:val="00361286"/>
    <w:rsid w:val="00372309"/>
    <w:rsid w:val="003761C7"/>
    <w:rsid w:val="003866D3"/>
    <w:rsid w:val="00391B2E"/>
    <w:rsid w:val="003A0CD2"/>
    <w:rsid w:val="003A3B8A"/>
    <w:rsid w:val="003A6849"/>
    <w:rsid w:val="003C6F04"/>
    <w:rsid w:val="003D2153"/>
    <w:rsid w:val="003D3C47"/>
    <w:rsid w:val="003E234A"/>
    <w:rsid w:val="003E40CA"/>
    <w:rsid w:val="003E6A3A"/>
    <w:rsid w:val="00402061"/>
    <w:rsid w:val="00403F17"/>
    <w:rsid w:val="00413332"/>
    <w:rsid w:val="00415553"/>
    <w:rsid w:val="0042067C"/>
    <w:rsid w:val="00430140"/>
    <w:rsid w:val="00461E23"/>
    <w:rsid w:val="00466FB7"/>
    <w:rsid w:val="0046753D"/>
    <w:rsid w:val="004A03DD"/>
    <w:rsid w:val="004A73AE"/>
    <w:rsid w:val="004B09DA"/>
    <w:rsid w:val="004B7538"/>
    <w:rsid w:val="004C21C6"/>
    <w:rsid w:val="004C4790"/>
    <w:rsid w:val="004C5799"/>
    <w:rsid w:val="004E67EF"/>
    <w:rsid w:val="004F0C77"/>
    <w:rsid w:val="004F799C"/>
    <w:rsid w:val="00502685"/>
    <w:rsid w:val="00502AF3"/>
    <w:rsid w:val="00503295"/>
    <w:rsid w:val="00514EF4"/>
    <w:rsid w:val="00524DB7"/>
    <w:rsid w:val="00525EFA"/>
    <w:rsid w:val="005356E0"/>
    <w:rsid w:val="0054712D"/>
    <w:rsid w:val="00567BAF"/>
    <w:rsid w:val="00592261"/>
    <w:rsid w:val="0059739D"/>
    <w:rsid w:val="005A4393"/>
    <w:rsid w:val="005B04F8"/>
    <w:rsid w:val="005B2F43"/>
    <w:rsid w:val="005B42EC"/>
    <w:rsid w:val="005C47E9"/>
    <w:rsid w:val="005E5DCC"/>
    <w:rsid w:val="005F7C29"/>
    <w:rsid w:val="0060141B"/>
    <w:rsid w:val="0060436F"/>
    <w:rsid w:val="006129C7"/>
    <w:rsid w:val="00612B84"/>
    <w:rsid w:val="006132EB"/>
    <w:rsid w:val="006222E0"/>
    <w:rsid w:val="00624A04"/>
    <w:rsid w:val="00631F04"/>
    <w:rsid w:val="00633C1A"/>
    <w:rsid w:val="00637DA8"/>
    <w:rsid w:val="006454C4"/>
    <w:rsid w:val="00647C80"/>
    <w:rsid w:val="00651BEB"/>
    <w:rsid w:val="00672E30"/>
    <w:rsid w:val="00690680"/>
    <w:rsid w:val="00691D31"/>
    <w:rsid w:val="00696F4D"/>
    <w:rsid w:val="006A29AD"/>
    <w:rsid w:val="006A4F01"/>
    <w:rsid w:val="006C7CF3"/>
    <w:rsid w:val="006D681A"/>
    <w:rsid w:val="007006F7"/>
    <w:rsid w:val="00702399"/>
    <w:rsid w:val="0070771C"/>
    <w:rsid w:val="0071238B"/>
    <w:rsid w:val="00713279"/>
    <w:rsid w:val="007170CB"/>
    <w:rsid w:val="00720813"/>
    <w:rsid w:val="00725A28"/>
    <w:rsid w:val="007341C3"/>
    <w:rsid w:val="00736558"/>
    <w:rsid w:val="00740AF0"/>
    <w:rsid w:val="007424CF"/>
    <w:rsid w:val="0074652E"/>
    <w:rsid w:val="0075102B"/>
    <w:rsid w:val="00753728"/>
    <w:rsid w:val="0075467D"/>
    <w:rsid w:val="00755700"/>
    <w:rsid w:val="00756491"/>
    <w:rsid w:val="00757C6C"/>
    <w:rsid w:val="00772DC6"/>
    <w:rsid w:val="0077325B"/>
    <w:rsid w:val="0077393D"/>
    <w:rsid w:val="00775998"/>
    <w:rsid w:val="00776AFC"/>
    <w:rsid w:val="00776C3A"/>
    <w:rsid w:val="00780547"/>
    <w:rsid w:val="00792F8B"/>
    <w:rsid w:val="007A503A"/>
    <w:rsid w:val="007A6D04"/>
    <w:rsid w:val="007B40A9"/>
    <w:rsid w:val="007B5EF6"/>
    <w:rsid w:val="007C20B1"/>
    <w:rsid w:val="007C26DD"/>
    <w:rsid w:val="007D0450"/>
    <w:rsid w:val="007D3086"/>
    <w:rsid w:val="007D33DC"/>
    <w:rsid w:val="007D6DD4"/>
    <w:rsid w:val="007F5E49"/>
    <w:rsid w:val="00802C1F"/>
    <w:rsid w:val="00804938"/>
    <w:rsid w:val="008159FA"/>
    <w:rsid w:val="00816EFE"/>
    <w:rsid w:val="00817DDC"/>
    <w:rsid w:val="00826834"/>
    <w:rsid w:val="0082720D"/>
    <w:rsid w:val="0083576A"/>
    <w:rsid w:val="00840573"/>
    <w:rsid w:val="00843C84"/>
    <w:rsid w:val="00875B6E"/>
    <w:rsid w:val="00877F9E"/>
    <w:rsid w:val="00882F92"/>
    <w:rsid w:val="00887CB6"/>
    <w:rsid w:val="00896643"/>
    <w:rsid w:val="008B1082"/>
    <w:rsid w:val="008C31A2"/>
    <w:rsid w:val="008C52DB"/>
    <w:rsid w:val="008E032E"/>
    <w:rsid w:val="008F2907"/>
    <w:rsid w:val="00903122"/>
    <w:rsid w:val="009065AA"/>
    <w:rsid w:val="00907524"/>
    <w:rsid w:val="00914888"/>
    <w:rsid w:val="009232B4"/>
    <w:rsid w:val="00930685"/>
    <w:rsid w:val="00934588"/>
    <w:rsid w:val="00935261"/>
    <w:rsid w:val="0093727D"/>
    <w:rsid w:val="009478E5"/>
    <w:rsid w:val="00956554"/>
    <w:rsid w:val="00956D79"/>
    <w:rsid w:val="00966EC5"/>
    <w:rsid w:val="0097266C"/>
    <w:rsid w:val="009839A0"/>
    <w:rsid w:val="009922FB"/>
    <w:rsid w:val="009928BB"/>
    <w:rsid w:val="009B34CB"/>
    <w:rsid w:val="009C3A26"/>
    <w:rsid w:val="009C7808"/>
    <w:rsid w:val="009D1199"/>
    <w:rsid w:val="009D23C5"/>
    <w:rsid w:val="009D35E7"/>
    <w:rsid w:val="009D4942"/>
    <w:rsid w:val="009D643B"/>
    <w:rsid w:val="009E2CDF"/>
    <w:rsid w:val="009E6C0B"/>
    <w:rsid w:val="009F174F"/>
    <w:rsid w:val="00A000EF"/>
    <w:rsid w:val="00A054CF"/>
    <w:rsid w:val="00A10619"/>
    <w:rsid w:val="00A177AE"/>
    <w:rsid w:val="00A2230A"/>
    <w:rsid w:val="00A30C15"/>
    <w:rsid w:val="00A30F8F"/>
    <w:rsid w:val="00A33D0E"/>
    <w:rsid w:val="00A35EE2"/>
    <w:rsid w:val="00A37356"/>
    <w:rsid w:val="00A37E1F"/>
    <w:rsid w:val="00A535FA"/>
    <w:rsid w:val="00A53DDA"/>
    <w:rsid w:val="00A64335"/>
    <w:rsid w:val="00A65C37"/>
    <w:rsid w:val="00A71F1D"/>
    <w:rsid w:val="00A74E3C"/>
    <w:rsid w:val="00A75D38"/>
    <w:rsid w:val="00A75D45"/>
    <w:rsid w:val="00A75D62"/>
    <w:rsid w:val="00A76783"/>
    <w:rsid w:val="00A83E4F"/>
    <w:rsid w:val="00A84E7A"/>
    <w:rsid w:val="00A9198B"/>
    <w:rsid w:val="00AA2653"/>
    <w:rsid w:val="00AB0276"/>
    <w:rsid w:val="00AD40D6"/>
    <w:rsid w:val="00AF6A4B"/>
    <w:rsid w:val="00AF791B"/>
    <w:rsid w:val="00B02E13"/>
    <w:rsid w:val="00B15AB4"/>
    <w:rsid w:val="00B20A1C"/>
    <w:rsid w:val="00B24590"/>
    <w:rsid w:val="00B33064"/>
    <w:rsid w:val="00B42E95"/>
    <w:rsid w:val="00B47B2B"/>
    <w:rsid w:val="00B47F08"/>
    <w:rsid w:val="00B57ABD"/>
    <w:rsid w:val="00B67DFD"/>
    <w:rsid w:val="00B71396"/>
    <w:rsid w:val="00B740C0"/>
    <w:rsid w:val="00B745A8"/>
    <w:rsid w:val="00B81C70"/>
    <w:rsid w:val="00BA0EA2"/>
    <w:rsid w:val="00BA552F"/>
    <w:rsid w:val="00BA6080"/>
    <w:rsid w:val="00BB612F"/>
    <w:rsid w:val="00BB7EF9"/>
    <w:rsid w:val="00BC7129"/>
    <w:rsid w:val="00BD4BB0"/>
    <w:rsid w:val="00BED958"/>
    <w:rsid w:val="00BF4CFA"/>
    <w:rsid w:val="00C0756E"/>
    <w:rsid w:val="00C30F35"/>
    <w:rsid w:val="00C3176D"/>
    <w:rsid w:val="00C34714"/>
    <w:rsid w:val="00C403B4"/>
    <w:rsid w:val="00C42FE7"/>
    <w:rsid w:val="00C506C6"/>
    <w:rsid w:val="00C51116"/>
    <w:rsid w:val="00C5159E"/>
    <w:rsid w:val="00C63A63"/>
    <w:rsid w:val="00C66184"/>
    <w:rsid w:val="00C77CAA"/>
    <w:rsid w:val="00C82F16"/>
    <w:rsid w:val="00C87FC2"/>
    <w:rsid w:val="00C92C69"/>
    <w:rsid w:val="00CB2EB7"/>
    <w:rsid w:val="00CB5EF1"/>
    <w:rsid w:val="00CC2584"/>
    <w:rsid w:val="00CC4F97"/>
    <w:rsid w:val="00CD381A"/>
    <w:rsid w:val="00CD59DB"/>
    <w:rsid w:val="00CE5C57"/>
    <w:rsid w:val="00CE6855"/>
    <w:rsid w:val="00CF2906"/>
    <w:rsid w:val="00D02B51"/>
    <w:rsid w:val="00D22E13"/>
    <w:rsid w:val="00D40A45"/>
    <w:rsid w:val="00D452EE"/>
    <w:rsid w:val="00D60F1F"/>
    <w:rsid w:val="00D61683"/>
    <w:rsid w:val="00D70102"/>
    <w:rsid w:val="00D73940"/>
    <w:rsid w:val="00D84E6B"/>
    <w:rsid w:val="00D87C8B"/>
    <w:rsid w:val="00D96615"/>
    <w:rsid w:val="00D969F7"/>
    <w:rsid w:val="00DA3813"/>
    <w:rsid w:val="00DA66AF"/>
    <w:rsid w:val="00DC0D29"/>
    <w:rsid w:val="00DC33D3"/>
    <w:rsid w:val="00DC5ED3"/>
    <w:rsid w:val="00DD0615"/>
    <w:rsid w:val="00DD1DA4"/>
    <w:rsid w:val="00DD30F2"/>
    <w:rsid w:val="00DD3C6B"/>
    <w:rsid w:val="00DE3225"/>
    <w:rsid w:val="00DE52AC"/>
    <w:rsid w:val="00DE5FB2"/>
    <w:rsid w:val="00DF4EA1"/>
    <w:rsid w:val="00E17BAE"/>
    <w:rsid w:val="00E415F5"/>
    <w:rsid w:val="00E50C29"/>
    <w:rsid w:val="00E53FC0"/>
    <w:rsid w:val="00E55020"/>
    <w:rsid w:val="00E63468"/>
    <w:rsid w:val="00E6357C"/>
    <w:rsid w:val="00E649BE"/>
    <w:rsid w:val="00E7350D"/>
    <w:rsid w:val="00E82C9F"/>
    <w:rsid w:val="00E9023D"/>
    <w:rsid w:val="00EA69E6"/>
    <w:rsid w:val="00EB279E"/>
    <w:rsid w:val="00EC40EB"/>
    <w:rsid w:val="00EC5532"/>
    <w:rsid w:val="00ED1739"/>
    <w:rsid w:val="00ED6D07"/>
    <w:rsid w:val="00EE1FA1"/>
    <w:rsid w:val="00EF3B97"/>
    <w:rsid w:val="00EF4C43"/>
    <w:rsid w:val="00F02111"/>
    <w:rsid w:val="00F06661"/>
    <w:rsid w:val="00F2546B"/>
    <w:rsid w:val="00F31B65"/>
    <w:rsid w:val="00F43B8E"/>
    <w:rsid w:val="00F50A1D"/>
    <w:rsid w:val="00F6152E"/>
    <w:rsid w:val="00F73A29"/>
    <w:rsid w:val="00F73BBE"/>
    <w:rsid w:val="00F80E7C"/>
    <w:rsid w:val="00F82392"/>
    <w:rsid w:val="00F83021"/>
    <w:rsid w:val="00F84A66"/>
    <w:rsid w:val="00F868C8"/>
    <w:rsid w:val="00F97187"/>
    <w:rsid w:val="00FA4D99"/>
    <w:rsid w:val="00FB2022"/>
    <w:rsid w:val="00FB2814"/>
    <w:rsid w:val="00FB6577"/>
    <w:rsid w:val="00FC042B"/>
    <w:rsid w:val="00FC34C6"/>
    <w:rsid w:val="00FC5429"/>
    <w:rsid w:val="00FF15AF"/>
    <w:rsid w:val="00FF76C2"/>
    <w:rsid w:val="00FF7AB7"/>
    <w:rsid w:val="03697C0F"/>
    <w:rsid w:val="037DCA04"/>
    <w:rsid w:val="051177BB"/>
    <w:rsid w:val="05AAA80D"/>
    <w:rsid w:val="06A11CD1"/>
    <w:rsid w:val="06C37C43"/>
    <w:rsid w:val="0767265D"/>
    <w:rsid w:val="07992AF1"/>
    <w:rsid w:val="089D30A5"/>
    <w:rsid w:val="095AD34C"/>
    <w:rsid w:val="0AB51A74"/>
    <w:rsid w:val="0B0786E9"/>
    <w:rsid w:val="0B1BCDD5"/>
    <w:rsid w:val="0BACC69C"/>
    <w:rsid w:val="0C2A4CDB"/>
    <w:rsid w:val="0C60E3C4"/>
    <w:rsid w:val="0E3963B5"/>
    <w:rsid w:val="0ECCF4A8"/>
    <w:rsid w:val="0EF93576"/>
    <w:rsid w:val="0F3B78A2"/>
    <w:rsid w:val="100384E7"/>
    <w:rsid w:val="1237259A"/>
    <w:rsid w:val="12B54B58"/>
    <w:rsid w:val="12B65C7D"/>
    <w:rsid w:val="137BE529"/>
    <w:rsid w:val="13F9C719"/>
    <w:rsid w:val="1410D1FA"/>
    <w:rsid w:val="14292C61"/>
    <w:rsid w:val="144F5AC8"/>
    <w:rsid w:val="14B6C207"/>
    <w:rsid w:val="156CB69E"/>
    <w:rsid w:val="19FB2A11"/>
    <w:rsid w:val="1A4165A9"/>
    <w:rsid w:val="1ABDC5E7"/>
    <w:rsid w:val="1B960C96"/>
    <w:rsid w:val="1CAE5054"/>
    <w:rsid w:val="1D51EE2F"/>
    <w:rsid w:val="1F198E56"/>
    <w:rsid w:val="1F414D5A"/>
    <w:rsid w:val="1F4EE6C7"/>
    <w:rsid w:val="1FE0EBC6"/>
    <w:rsid w:val="2113B298"/>
    <w:rsid w:val="218686D4"/>
    <w:rsid w:val="21FD0660"/>
    <w:rsid w:val="2200A315"/>
    <w:rsid w:val="2201E0C8"/>
    <w:rsid w:val="22151A58"/>
    <w:rsid w:val="22DA05AA"/>
    <w:rsid w:val="22E20C3D"/>
    <w:rsid w:val="24509AEA"/>
    <w:rsid w:val="2460A417"/>
    <w:rsid w:val="248FAA6E"/>
    <w:rsid w:val="252A424D"/>
    <w:rsid w:val="252DFCCE"/>
    <w:rsid w:val="2539818A"/>
    <w:rsid w:val="25685351"/>
    <w:rsid w:val="25D0B35B"/>
    <w:rsid w:val="26770C14"/>
    <w:rsid w:val="27066504"/>
    <w:rsid w:val="276272C8"/>
    <w:rsid w:val="27E077EA"/>
    <w:rsid w:val="2871224C"/>
    <w:rsid w:val="28EC56D2"/>
    <w:rsid w:val="29F3CA50"/>
    <w:rsid w:val="2A5CCD81"/>
    <w:rsid w:val="2A80FB9E"/>
    <w:rsid w:val="2B161C41"/>
    <w:rsid w:val="2B1ADFA9"/>
    <w:rsid w:val="2CDECCB4"/>
    <w:rsid w:val="2DA4C34D"/>
    <w:rsid w:val="2DCC236D"/>
    <w:rsid w:val="3070F83F"/>
    <w:rsid w:val="307E0019"/>
    <w:rsid w:val="31A027A5"/>
    <w:rsid w:val="3206FEA1"/>
    <w:rsid w:val="351A5E75"/>
    <w:rsid w:val="3709CB21"/>
    <w:rsid w:val="3774DBB5"/>
    <w:rsid w:val="379A3DB9"/>
    <w:rsid w:val="37EE3A39"/>
    <w:rsid w:val="39390CF2"/>
    <w:rsid w:val="39AF8E6F"/>
    <w:rsid w:val="3C99816E"/>
    <w:rsid w:val="3D2D02E2"/>
    <w:rsid w:val="3E31CA35"/>
    <w:rsid w:val="3E338D9B"/>
    <w:rsid w:val="3F157D44"/>
    <w:rsid w:val="3F7975A1"/>
    <w:rsid w:val="40A46861"/>
    <w:rsid w:val="40CDE66B"/>
    <w:rsid w:val="41235E99"/>
    <w:rsid w:val="41594206"/>
    <w:rsid w:val="41DA6D56"/>
    <w:rsid w:val="434AC6BD"/>
    <w:rsid w:val="43890FFC"/>
    <w:rsid w:val="43FCD7F7"/>
    <w:rsid w:val="44244BAB"/>
    <w:rsid w:val="4445DEC3"/>
    <w:rsid w:val="45D6C2BB"/>
    <w:rsid w:val="4606DF6A"/>
    <w:rsid w:val="461848A9"/>
    <w:rsid w:val="46F909D6"/>
    <w:rsid w:val="4765D1C9"/>
    <w:rsid w:val="49967B71"/>
    <w:rsid w:val="4CF7DBB2"/>
    <w:rsid w:val="4DC3E4D4"/>
    <w:rsid w:val="4DD4EF02"/>
    <w:rsid w:val="4E031413"/>
    <w:rsid w:val="4E66EE3C"/>
    <w:rsid w:val="4F7C5EC7"/>
    <w:rsid w:val="50E1F959"/>
    <w:rsid w:val="51417A61"/>
    <w:rsid w:val="51E232BC"/>
    <w:rsid w:val="5203E806"/>
    <w:rsid w:val="5224DC64"/>
    <w:rsid w:val="530DABE5"/>
    <w:rsid w:val="534B365C"/>
    <w:rsid w:val="534F863E"/>
    <w:rsid w:val="556D8F5D"/>
    <w:rsid w:val="55E6309D"/>
    <w:rsid w:val="57C09C04"/>
    <w:rsid w:val="57D277AC"/>
    <w:rsid w:val="59E7154D"/>
    <w:rsid w:val="5C8C10AC"/>
    <w:rsid w:val="5DF3CBF8"/>
    <w:rsid w:val="5E297BCD"/>
    <w:rsid w:val="5EB64A0F"/>
    <w:rsid w:val="5FF69453"/>
    <w:rsid w:val="62801D6F"/>
    <w:rsid w:val="635F4F67"/>
    <w:rsid w:val="646CB112"/>
    <w:rsid w:val="64C66EB7"/>
    <w:rsid w:val="660F6413"/>
    <w:rsid w:val="66855D1B"/>
    <w:rsid w:val="669F3870"/>
    <w:rsid w:val="6931A334"/>
    <w:rsid w:val="69345CA3"/>
    <w:rsid w:val="6946D520"/>
    <w:rsid w:val="696868C6"/>
    <w:rsid w:val="6A42C16B"/>
    <w:rsid w:val="6B32CABB"/>
    <w:rsid w:val="6CAFC564"/>
    <w:rsid w:val="6D252D3A"/>
    <w:rsid w:val="6EC1A116"/>
    <w:rsid w:val="6F184932"/>
    <w:rsid w:val="6F411CEC"/>
    <w:rsid w:val="703A70BE"/>
    <w:rsid w:val="70EBEB93"/>
    <w:rsid w:val="71170392"/>
    <w:rsid w:val="71B16C58"/>
    <w:rsid w:val="726AD17F"/>
    <w:rsid w:val="72863C13"/>
    <w:rsid w:val="73035526"/>
    <w:rsid w:val="7343FE01"/>
    <w:rsid w:val="74319183"/>
    <w:rsid w:val="752CA439"/>
    <w:rsid w:val="756E4DE4"/>
    <w:rsid w:val="76411DD5"/>
    <w:rsid w:val="77511FA5"/>
    <w:rsid w:val="784D35C1"/>
    <w:rsid w:val="7B642ED6"/>
    <w:rsid w:val="7C123EF5"/>
    <w:rsid w:val="7D0ED9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63C74A"/>
  <w15:docId w15:val="{5FC07B4E-3EDC-4553-B37C-FFAA20C3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33"/>
    <w:pPr>
      <w:spacing w:after="0" w:line="240" w:lineRule="auto"/>
    </w:pPr>
    <w:rPr>
      <w:rFonts w:ascii="Arial" w:eastAsia="Times New Roman" w:hAnsi="Arial" w:cs="Arial"/>
      <w:sz w:val="24"/>
      <w:szCs w:val="24"/>
    </w:rPr>
  </w:style>
  <w:style w:type="paragraph" w:styleId="Heading4">
    <w:name w:val="heading 4"/>
    <w:basedOn w:val="Normal"/>
    <w:next w:val="Normal"/>
    <w:link w:val="Heading4Char"/>
    <w:qFormat/>
    <w:rsid w:val="004F0C77"/>
    <w:pPr>
      <w:keepNext/>
      <w:spacing w:line="480" w:lineRule="auto"/>
      <w:outlineLvl w:val="3"/>
    </w:pPr>
    <w:rPr>
      <w:rFonts w:ascii="Gill Sans MT" w:hAnsi="Gill Sans MT"/>
      <w:i/>
      <w:iCs/>
      <w:spacing w:val="20"/>
      <w:sz w:val="14"/>
    </w:rPr>
  </w:style>
  <w:style w:type="paragraph" w:styleId="Heading5">
    <w:name w:val="heading 5"/>
    <w:basedOn w:val="Normal"/>
    <w:next w:val="Normal"/>
    <w:link w:val="Heading5Char"/>
    <w:qFormat/>
    <w:rsid w:val="004F0C77"/>
    <w:pPr>
      <w:keepNext/>
      <w:outlineLvl w:val="4"/>
    </w:pPr>
    <w:rPr>
      <w:rFonts w:ascii="Gill Sans MT" w:hAnsi="Gill Sans MT"/>
      <w:i/>
      <w:iCs/>
      <w:spacing w:val="20"/>
      <w:position w:val="-10"/>
      <w:sz w:val="16"/>
    </w:rPr>
  </w:style>
  <w:style w:type="paragraph" w:styleId="Heading6">
    <w:name w:val="heading 6"/>
    <w:basedOn w:val="Normal"/>
    <w:next w:val="Normal"/>
    <w:link w:val="Heading6Char"/>
    <w:qFormat/>
    <w:rsid w:val="004F0C77"/>
    <w:pPr>
      <w:keepNext/>
      <w:outlineLvl w:val="5"/>
    </w:pPr>
    <w:rPr>
      <w:rFonts w:ascii="Gill Sans MT" w:hAnsi="Gill Sans MT"/>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F0C77"/>
    <w:rPr>
      <w:rFonts w:ascii="Gill Sans MT" w:eastAsia="Times New Roman" w:hAnsi="Gill Sans MT" w:cs="Arial"/>
      <w:i/>
      <w:iCs/>
      <w:spacing w:val="20"/>
      <w:sz w:val="14"/>
      <w:szCs w:val="24"/>
    </w:rPr>
  </w:style>
  <w:style w:type="character" w:customStyle="1" w:styleId="Heading5Char">
    <w:name w:val="Heading 5 Char"/>
    <w:basedOn w:val="DefaultParagraphFont"/>
    <w:link w:val="Heading5"/>
    <w:rsid w:val="004F0C77"/>
    <w:rPr>
      <w:rFonts w:ascii="Gill Sans MT" w:eastAsia="Times New Roman" w:hAnsi="Gill Sans MT" w:cs="Arial"/>
      <w:i/>
      <w:iCs/>
      <w:spacing w:val="20"/>
      <w:position w:val="-10"/>
      <w:sz w:val="16"/>
      <w:szCs w:val="24"/>
    </w:rPr>
  </w:style>
  <w:style w:type="character" w:customStyle="1" w:styleId="Heading6Char">
    <w:name w:val="Heading 6 Char"/>
    <w:basedOn w:val="DefaultParagraphFont"/>
    <w:link w:val="Heading6"/>
    <w:rsid w:val="004F0C77"/>
    <w:rPr>
      <w:rFonts w:ascii="Gill Sans MT" w:eastAsia="Times New Roman" w:hAnsi="Gill Sans MT" w:cs="Arial"/>
      <w:b/>
      <w:bCs/>
      <w:sz w:val="18"/>
      <w:szCs w:val="24"/>
    </w:rPr>
  </w:style>
  <w:style w:type="paragraph" w:styleId="Header">
    <w:name w:val="header"/>
    <w:basedOn w:val="Normal"/>
    <w:link w:val="HeaderChar"/>
    <w:rsid w:val="004F0C77"/>
    <w:pPr>
      <w:tabs>
        <w:tab w:val="center" w:pos="4320"/>
        <w:tab w:val="right" w:pos="8640"/>
      </w:tabs>
    </w:pPr>
  </w:style>
  <w:style w:type="character" w:customStyle="1" w:styleId="HeaderChar">
    <w:name w:val="Header Char"/>
    <w:basedOn w:val="DefaultParagraphFont"/>
    <w:link w:val="Header"/>
    <w:rsid w:val="004F0C77"/>
    <w:rPr>
      <w:rFonts w:ascii="Arial" w:eastAsia="Times New Roman" w:hAnsi="Arial" w:cs="Arial"/>
      <w:sz w:val="24"/>
      <w:szCs w:val="24"/>
    </w:rPr>
  </w:style>
  <w:style w:type="paragraph" w:styleId="Footer">
    <w:name w:val="footer"/>
    <w:basedOn w:val="Normal"/>
    <w:link w:val="FooterChar"/>
    <w:rsid w:val="004F0C77"/>
    <w:pPr>
      <w:tabs>
        <w:tab w:val="center" w:pos="4320"/>
        <w:tab w:val="right" w:pos="8640"/>
      </w:tabs>
    </w:pPr>
    <w:rPr>
      <w:sz w:val="20"/>
    </w:rPr>
  </w:style>
  <w:style w:type="character" w:customStyle="1" w:styleId="FooterChar">
    <w:name w:val="Footer Char"/>
    <w:basedOn w:val="DefaultParagraphFont"/>
    <w:link w:val="Footer"/>
    <w:rsid w:val="004F0C77"/>
    <w:rPr>
      <w:rFonts w:ascii="Arial" w:eastAsia="Times New Roman" w:hAnsi="Arial" w:cs="Arial"/>
      <w:sz w:val="20"/>
      <w:szCs w:val="24"/>
    </w:rPr>
  </w:style>
  <w:style w:type="character" w:styleId="PageNumber">
    <w:name w:val="page number"/>
    <w:basedOn w:val="DefaultParagraphFont"/>
    <w:rsid w:val="004F0C77"/>
  </w:style>
  <w:style w:type="paragraph" w:customStyle="1" w:styleId="E-mail">
    <w:name w:val="E-mail"/>
    <w:basedOn w:val="Normal"/>
    <w:rsid w:val="004F0C77"/>
    <w:rPr>
      <w:spacing w:val="10"/>
      <w:sz w:val="20"/>
    </w:rPr>
  </w:style>
  <w:style w:type="character" w:styleId="Hyperlink">
    <w:name w:val="Hyperlink"/>
    <w:rsid w:val="004F0C77"/>
    <w:rPr>
      <w:color w:val="0000FF"/>
      <w:u w:val="single"/>
    </w:rPr>
  </w:style>
  <w:style w:type="paragraph" w:styleId="ListParagraph">
    <w:name w:val="List Paragraph"/>
    <w:basedOn w:val="Normal"/>
    <w:uiPriority w:val="34"/>
    <w:qFormat/>
    <w:rsid w:val="00C3176D"/>
    <w:pPr>
      <w:spacing w:after="200" w:line="276" w:lineRule="auto"/>
      <w:ind w:left="720"/>
      <w:contextualSpacing/>
    </w:pPr>
    <w:rPr>
      <w:rFonts w:ascii="Calibri" w:hAnsi="Calibri" w:cs="Times New Roman"/>
      <w:sz w:val="22"/>
      <w:szCs w:val="22"/>
      <w:lang w:eastAsia="en-GB"/>
    </w:rPr>
  </w:style>
  <w:style w:type="character" w:styleId="FollowedHyperlink">
    <w:name w:val="FollowedHyperlink"/>
    <w:basedOn w:val="DefaultParagraphFont"/>
    <w:uiPriority w:val="99"/>
    <w:semiHidden/>
    <w:unhideWhenUsed/>
    <w:rsid w:val="008E032E"/>
    <w:rPr>
      <w:color w:val="800080" w:themeColor="followedHyperlink"/>
      <w:u w:val="single"/>
    </w:rPr>
  </w:style>
  <w:style w:type="paragraph" w:styleId="BalloonText">
    <w:name w:val="Balloon Text"/>
    <w:basedOn w:val="Normal"/>
    <w:link w:val="BalloonTextChar"/>
    <w:uiPriority w:val="99"/>
    <w:semiHidden/>
    <w:unhideWhenUsed/>
    <w:rsid w:val="001D7ED8"/>
    <w:rPr>
      <w:rFonts w:ascii="Tahoma" w:hAnsi="Tahoma" w:cs="Tahoma"/>
      <w:sz w:val="16"/>
      <w:szCs w:val="16"/>
    </w:rPr>
  </w:style>
  <w:style w:type="character" w:customStyle="1" w:styleId="BalloonTextChar">
    <w:name w:val="Balloon Text Char"/>
    <w:basedOn w:val="DefaultParagraphFont"/>
    <w:link w:val="BalloonText"/>
    <w:uiPriority w:val="99"/>
    <w:semiHidden/>
    <w:rsid w:val="001D7E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E234A"/>
    <w:rPr>
      <w:sz w:val="16"/>
      <w:szCs w:val="16"/>
    </w:rPr>
  </w:style>
  <w:style w:type="paragraph" w:styleId="CommentText">
    <w:name w:val="annotation text"/>
    <w:basedOn w:val="Normal"/>
    <w:link w:val="CommentTextChar"/>
    <w:uiPriority w:val="99"/>
    <w:semiHidden/>
    <w:unhideWhenUsed/>
    <w:rsid w:val="003E234A"/>
    <w:rPr>
      <w:sz w:val="20"/>
      <w:szCs w:val="20"/>
    </w:rPr>
  </w:style>
  <w:style w:type="character" w:customStyle="1" w:styleId="CommentTextChar">
    <w:name w:val="Comment Text Char"/>
    <w:basedOn w:val="DefaultParagraphFont"/>
    <w:link w:val="CommentText"/>
    <w:uiPriority w:val="99"/>
    <w:semiHidden/>
    <w:rsid w:val="003E234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E234A"/>
    <w:rPr>
      <w:b/>
      <w:bCs/>
    </w:rPr>
  </w:style>
  <w:style w:type="character" w:customStyle="1" w:styleId="CommentSubjectChar">
    <w:name w:val="Comment Subject Char"/>
    <w:basedOn w:val="CommentTextChar"/>
    <w:link w:val="CommentSubject"/>
    <w:uiPriority w:val="99"/>
    <w:semiHidden/>
    <w:rsid w:val="003E234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753728"/>
    <w:rPr>
      <w:color w:val="808080"/>
      <w:shd w:val="clear" w:color="auto" w:fill="E6E6E6"/>
    </w:rPr>
  </w:style>
  <w:style w:type="character" w:customStyle="1" w:styleId="normaltextrun">
    <w:name w:val="normaltextrun"/>
    <w:basedOn w:val="DefaultParagraphFont"/>
    <w:rsid w:val="00062EB7"/>
  </w:style>
  <w:style w:type="paragraph" w:customStyle="1" w:styleId="paragraph">
    <w:name w:val="paragraph"/>
    <w:basedOn w:val="Normal"/>
    <w:rsid w:val="00062EB7"/>
    <w:pPr>
      <w:spacing w:before="100" w:beforeAutospacing="1" w:after="100" w:afterAutospacing="1"/>
    </w:pPr>
    <w:rPr>
      <w:rFonts w:ascii="Times New Roman" w:hAnsi="Times New Roman" w:cs="Times New Roman"/>
      <w:lang w:eastAsia="en-GB"/>
    </w:rPr>
  </w:style>
  <w:style w:type="character" w:customStyle="1" w:styleId="eop">
    <w:name w:val="eop"/>
    <w:basedOn w:val="DefaultParagraphFont"/>
    <w:rsid w:val="0006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1613">
      <w:bodyDiv w:val="1"/>
      <w:marLeft w:val="0"/>
      <w:marRight w:val="0"/>
      <w:marTop w:val="0"/>
      <w:marBottom w:val="0"/>
      <w:divBdr>
        <w:top w:val="none" w:sz="0" w:space="0" w:color="auto"/>
        <w:left w:val="none" w:sz="0" w:space="0" w:color="auto"/>
        <w:bottom w:val="none" w:sz="0" w:space="0" w:color="auto"/>
        <w:right w:val="none" w:sz="0" w:space="0" w:color="auto"/>
      </w:divBdr>
      <w:divsChild>
        <w:div w:id="1233664238">
          <w:marLeft w:val="0"/>
          <w:marRight w:val="0"/>
          <w:marTop w:val="0"/>
          <w:marBottom w:val="0"/>
          <w:divBdr>
            <w:top w:val="none" w:sz="0" w:space="0" w:color="auto"/>
            <w:left w:val="none" w:sz="0" w:space="0" w:color="auto"/>
            <w:bottom w:val="none" w:sz="0" w:space="0" w:color="auto"/>
            <w:right w:val="none" w:sz="0" w:space="0" w:color="auto"/>
          </w:divBdr>
        </w:div>
        <w:div w:id="1248928762">
          <w:marLeft w:val="0"/>
          <w:marRight w:val="0"/>
          <w:marTop w:val="0"/>
          <w:marBottom w:val="0"/>
          <w:divBdr>
            <w:top w:val="none" w:sz="0" w:space="0" w:color="auto"/>
            <w:left w:val="none" w:sz="0" w:space="0" w:color="auto"/>
            <w:bottom w:val="none" w:sz="0" w:space="0" w:color="auto"/>
            <w:right w:val="none" w:sz="0" w:space="0" w:color="auto"/>
          </w:divBdr>
        </w:div>
      </w:divsChild>
    </w:div>
    <w:div w:id="1329333349">
      <w:bodyDiv w:val="1"/>
      <w:marLeft w:val="0"/>
      <w:marRight w:val="0"/>
      <w:marTop w:val="0"/>
      <w:marBottom w:val="0"/>
      <w:divBdr>
        <w:top w:val="none" w:sz="0" w:space="0" w:color="auto"/>
        <w:left w:val="none" w:sz="0" w:space="0" w:color="auto"/>
        <w:bottom w:val="none" w:sz="0" w:space="0" w:color="auto"/>
        <w:right w:val="none" w:sz="0" w:space="0" w:color="auto"/>
      </w:divBdr>
    </w:div>
    <w:div w:id="1672220857">
      <w:bodyDiv w:val="1"/>
      <w:marLeft w:val="0"/>
      <w:marRight w:val="0"/>
      <w:marTop w:val="0"/>
      <w:marBottom w:val="0"/>
      <w:divBdr>
        <w:top w:val="none" w:sz="0" w:space="0" w:color="auto"/>
        <w:left w:val="none" w:sz="0" w:space="0" w:color="auto"/>
        <w:bottom w:val="none" w:sz="0" w:space="0" w:color="auto"/>
        <w:right w:val="none" w:sz="0" w:space="0" w:color="auto"/>
      </w:divBdr>
    </w:div>
    <w:div w:id="1764833870">
      <w:bodyDiv w:val="1"/>
      <w:marLeft w:val="0"/>
      <w:marRight w:val="0"/>
      <w:marTop w:val="0"/>
      <w:marBottom w:val="0"/>
      <w:divBdr>
        <w:top w:val="none" w:sz="0" w:space="0" w:color="auto"/>
        <w:left w:val="none" w:sz="0" w:space="0" w:color="auto"/>
        <w:bottom w:val="none" w:sz="0" w:space="0" w:color="auto"/>
        <w:right w:val="none" w:sz="0" w:space="0" w:color="auto"/>
      </w:divBdr>
    </w:div>
    <w:div w:id="19660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rplaces@hants.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yjourneyhampshire.com/hants-school-street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aferplaces@hants.gov.uk"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hants.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ants.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haredContentType xmlns="Microsoft.SharePoint.Taxonomy.ContentTypeSync" SourceId="3c5dbf34-c73a-430c-9290-9174ad787734" ContentTypeId="0x0101004E1B537BC2B2AD43A5AF5311D732D3AAF5" PreviousValue="false"/>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Letter</TermName>
          <TermId xmlns="http://schemas.microsoft.com/office/infopath/2007/PartnerControls">7acbea3a-0efa-4481-ab52-cd8d2c313708</TermId>
        </TermInfo>
      </Terms>
    </hc632fe273cb498aa970207d30c3b1d8>
    <p0d8195855fa43a683a636204937a661 xmlns="c5dbf80e-f509-45f6-9fe5-406e3eefabbb">
      <Terms xmlns="http://schemas.microsoft.com/office/infopath/2007/PartnerControls"/>
    </p0d8195855fa43a683a636204937a661>
    <_dlc_ExpireDate xmlns="http://schemas.microsoft.com/sharepoint/v3">2023-06-24T16:09:14+00:00</_dlc_ExpireDate>
    <_dlc_ExpireDateSaved xmlns="http://schemas.microsoft.com/sharepoint/v3" xsi:nil="true"/>
    <_dlc_DocId xmlns="44430ed7-9544-49ac-a086-51437e1cfae9">5TDJTQPA3S4E-346830088-43</_dlc_DocId>
    <_dlc_DocIdUrl xmlns="44430ed7-9544-49ac-a086-51437e1cfae9">
      <Url>https://hants.sharepoint.com/sites/7287/_layouts/15/DocIdRedir.aspx?ID=5TDJTQPA3S4E-346830088-43</Url>
      <Description>5TDJTQPA3S4E-346830088-43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Project" ma:contentTypeID="0x0101004E1B537BC2B2AD43A5AF5311D732D3AAF500F9DCF0C2C27DA742A7870A06FE8F3EAA" ma:contentTypeVersion="10" ma:contentTypeDescription="" ma:contentTypeScope="" ma:versionID="d4f180da4230fd126a0671882ed81a40">
  <xsd:schema xmlns:xsd="http://www.w3.org/2001/XMLSchema" xmlns:xs="http://www.w3.org/2001/XMLSchema" xmlns:p="http://schemas.microsoft.com/office/2006/metadata/properties" xmlns:ns1="http://schemas.microsoft.com/sharepoint/v3" xmlns:ns2="c5dbf80e-f509-45f6-9fe5-406e3eefabbb" xmlns:ns3="44430ed7-9544-49ac-a086-51437e1cfae9" targetNamespace="http://schemas.microsoft.com/office/2006/metadata/properties" ma:root="true" ma:fieldsID="765dcdeaaa23a05dc7eb584991548fe6" ns1:_="" ns2:_="" ns3:_="">
    <xsd:import namespace="http://schemas.microsoft.com/sharepoint/v3"/>
    <xsd:import namespace="c5dbf80e-f509-45f6-9fe5-406e3eefabbb"/>
    <xsd:import namespace="44430ed7-9544-49ac-a086-51437e1cfae9"/>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0d8195855fa43a683a636204937a66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7a5998-1e6c-4112-8491-b120a2defaa0}" ma:internalName="TaxCatchAll" ma:showField="CatchAllData" ma:web="44430ed7-9544-49ac-a086-51437e1cfa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7a5998-1e6c-4112-8491-b120a2defaa0}" ma:internalName="TaxCatchAllLabel" ma:readOnly="true" ma:showField="CatchAllDataLabel" ma:web="44430ed7-9544-49ac-a086-51437e1cfae9">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0d8195855fa43a683a636204937a661" ma:index="17" nillable="true" ma:taxonomy="true" ma:internalName="p0d8195855fa43a683a636204937a661" ma:taxonomyFieldName="Project" ma:displayName="Project" ma:default="" ma:fieldId="{90d81958-55fa-43a6-83a6-36204937a661}" ma:sspId="3c5dbf34-c73a-430c-9290-9174ad787734" ma:termSetId="935abd77-b559-432a-9547-141c7c45e2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430ed7-9544-49ac-a086-51437e1cfae9"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459AC-FA6F-44D1-88BC-3E0D1A41ADE3}">
  <ds:schemaRefs>
    <ds:schemaRef ds:uri="http://schemas.microsoft.com/sharepoint/v3/contenttype/forms"/>
  </ds:schemaRefs>
</ds:datastoreItem>
</file>

<file path=customXml/itemProps2.xml><?xml version="1.0" encoding="utf-8"?>
<ds:datastoreItem xmlns:ds="http://schemas.openxmlformats.org/officeDocument/2006/customXml" ds:itemID="{F6AB1A89-BA30-4EEA-8C13-0DD1EFC3E37E}">
  <ds:schemaRefs>
    <ds:schemaRef ds:uri="office.server.policy"/>
  </ds:schemaRefs>
</ds:datastoreItem>
</file>

<file path=customXml/itemProps3.xml><?xml version="1.0" encoding="utf-8"?>
<ds:datastoreItem xmlns:ds="http://schemas.openxmlformats.org/officeDocument/2006/customXml" ds:itemID="{3E5B2E64-FDB9-454F-A27E-FD00D89C3BCF}">
  <ds:schemaRefs>
    <ds:schemaRef ds:uri="Microsoft.SharePoint.Taxonomy.ContentTypeSync"/>
  </ds:schemaRefs>
</ds:datastoreItem>
</file>

<file path=customXml/itemProps4.xml><?xml version="1.0" encoding="utf-8"?>
<ds:datastoreItem xmlns:ds="http://schemas.openxmlformats.org/officeDocument/2006/customXml" ds:itemID="{A9F790FB-A79B-49C2-8708-B862D49B8358}">
  <ds:schemaRefs>
    <ds:schemaRef ds:uri="c5dbf80e-f509-45f6-9fe5-406e3eefabbb"/>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44430ed7-9544-49ac-a086-51437e1cfae9"/>
    <ds:schemaRef ds:uri="http://purl.org/dc/dcmitype/"/>
  </ds:schemaRefs>
</ds:datastoreItem>
</file>

<file path=customXml/itemProps5.xml><?xml version="1.0" encoding="utf-8"?>
<ds:datastoreItem xmlns:ds="http://schemas.openxmlformats.org/officeDocument/2006/customXml" ds:itemID="{7231374D-57BA-4CE5-815F-335D1A243827}">
  <ds:schemaRefs>
    <ds:schemaRef ds:uri="http://schemas.openxmlformats.org/officeDocument/2006/bibliography"/>
  </ds:schemaRefs>
</ds:datastoreItem>
</file>

<file path=customXml/itemProps6.xml><?xml version="1.0" encoding="utf-8"?>
<ds:datastoreItem xmlns:ds="http://schemas.openxmlformats.org/officeDocument/2006/customXml" ds:itemID="{86B65A0D-2F9F-440C-9DCC-BF3BDF922FBE}">
  <ds:schemaRefs>
    <ds:schemaRef ds:uri="http://schemas.microsoft.com/sharepoint/events"/>
  </ds:schemaRefs>
</ds:datastoreItem>
</file>

<file path=customXml/itemProps7.xml><?xml version="1.0" encoding="utf-8"?>
<ds:datastoreItem xmlns:ds="http://schemas.openxmlformats.org/officeDocument/2006/customXml" ds:itemID="{AD9928FA-9855-4581-A1BF-CE439CC49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44430ed7-9544-49ac-a086-51437e1cf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4</DocSecurity>
  <Lines>25</Lines>
  <Paragraphs>7</Paragraphs>
  <ScaleCrop>false</ScaleCrop>
  <Company>Hampshire County Council</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john1956</dc:creator>
  <cp:keywords/>
  <cp:lastModifiedBy>MacGrory, Jean</cp:lastModifiedBy>
  <cp:revision>2</cp:revision>
  <cp:lastPrinted>2021-03-19T18:48:00Z</cp:lastPrinted>
  <dcterms:created xsi:type="dcterms:W3CDTF">2021-06-25T11:50:00Z</dcterms:created>
  <dcterms:modified xsi:type="dcterms:W3CDTF">2021-06-25T11:50:00Z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0x0101004E1B537BC2B2AD43A5AF5311D732D3AAF500F9DCF0C2C27DA742A7870A06FE8F3EAA</vt:lpwstr>
  </property>
  <property fmtid="{D5CDD505-2E9C-101B-9397-08002B2CF9AE}" pid="3" name="_dlc_DocIdItemGuid">
    <vt:lpwstr>5c944213-5ca0-4df6-9c19-5e793b1ea8ae</vt:lpwstr>
  </property>
  <property fmtid="{D5CDD505-2E9C-101B-9397-08002B2CF9AE}" pid="4" name="_dlc_policyId">
    <vt:lpwstr>0x0101004E1B537BC2B2AD43A5AF5311D732D3AA|1208973698</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Project">
    <vt:lpwstr/>
  </property>
  <property fmtid="{D5CDD505-2E9C-101B-9397-08002B2CF9AE}" pid="7" name="Document Type">
    <vt:lpwstr>2;#Letter|7acbea3a-0efa-4481-ab52-cd8d2c313708</vt:lpwstr>
  </property>
  <property fmtid="{D5CDD505-2E9C-101B-9397-08002B2CF9AE}" pid="8" name="SharedWithUsers">
    <vt:lpwstr/>
  </property>
  <property fmtid="{D5CDD505-2E9C-101B-9397-08002B2CF9AE}" pid="9" name="ComplianceAssetId">
    <vt:lpwstr/>
  </property>
  <property fmtid="{D5CDD505-2E9C-101B-9397-08002B2CF9AE}" pid="10" name="_ExtendedDescription">
    <vt:lpwstr/>
  </property>
</Properties>
</file>